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854"/>
      </w:tblGrid>
      <w:tr w:rsidR="00300797" w:rsidTr="004D06D4">
        <w:trPr>
          <w:trHeight w:val="419"/>
        </w:trPr>
        <w:tc>
          <w:tcPr>
            <w:tcW w:w="9854" w:type="dxa"/>
          </w:tcPr>
          <w:p w:rsidR="004D06D4" w:rsidRDefault="00A866F9" w:rsidP="004D06D4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8"/>
                <w:szCs w:val="28"/>
              </w:rPr>
              <w:t>Результаты оценки эффективности реализации муниципальной программы</w:t>
            </w:r>
          </w:p>
        </w:tc>
      </w:tr>
      <w:tr w:rsidR="00300797" w:rsidTr="004D06D4"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A866F9" w:rsidP="004D06D4">
            <w:pPr>
              <w:jc w:val="center"/>
            </w:pPr>
            <w:r w:rsidRPr="004D06D4">
              <w:t>«Развитие культуры»</w:t>
            </w:r>
          </w:p>
          <w:p w:rsidR="004D06D4" w:rsidRPr="004D06D4" w:rsidRDefault="00A866F9" w:rsidP="004D06D4">
            <w:pPr>
              <w:jc w:val="center"/>
              <w:rPr>
                <w:sz w:val="20"/>
                <w:szCs w:val="20"/>
              </w:rPr>
            </w:pPr>
            <w:r>
              <w:t>в 2024 году</w:t>
            </w:r>
          </w:p>
        </w:tc>
      </w:tr>
      <w:tr w:rsidR="00300797" w:rsidTr="004D06D4">
        <w:trPr>
          <w:trHeight w:val="441"/>
        </w:trPr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CD4794" w:rsidP="004D06D4">
            <w:pPr>
              <w:jc w:val="center"/>
              <w:rPr>
                <w:sz w:val="20"/>
                <w:szCs w:val="20"/>
              </w:rPr>
            </w:pPr>
            <w:r>
              <w:t>«М</w:t>
            </w:r>
            <w:r w:rsidR="00A866F9">
              <w:t>ун</w:t>
            </w:r>
            <w:r>
              <w:t>иципальное казенное учреждение «</w:t>
            </w:r>
            <w:r w:rsidR="00A866F9">
              <w:t>Управление культуры, молодежной п</w:t>
            </w:r>
            <w:r>
              <w:t>олитики и муниципального архива»</w:t>
            </w:r>
            <w:r w:rsidR="00A866F9">
              <w:t xml:space="preserve"> Шарыповского муниципального округа»</w:t>
            </w:r>
          </w:p>
        </w:tc>
      </w:tr>
      <w:tr w:rsidR="00300797" w:rsidTr="004D06D4">
        <w:tc>
          <w:tcPr>
            <w:tcW w:w="9854" w:type="dxa"/>
            <w:tcBorders>
              <w:top w:val="single" w:sz="4" w:space="0" w:color="auto"/>
            </w:tcBorders>
          </w:tcPr>
          <w:p w:rsidR="004D06D4" w:rsidRDefault="00A866F9" w:rsidP="004D06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76625">
              <w:rPr>
                <w:sz w:val="20"/>
                <w:szCs w:val="20"/>
              </w:rPr>
              <w:t>наименование органа администрации района</w:t>
            </w:r>
            <w:r>
              <w:rPr>
                <w:sz w:val="20"/>
                <w:szCs w:val="20"/>
              </w:rPr>
              <w:t xml:space="preserve"> </w:t>
            </w:r>
            <w:r w:rsidRPr="00176625">
              <w:rPr>
                <w:sz w:val="20"/>
                <w:szCs w:val="20"/>
              </w:rPr>
              <w:t>в качестве ответственного исполнителя муниципальной программы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4D06D4" w:rsidRDefault="00356344" w:rsidP="004D06D4"/>
    <w:p w:rsidR="0067117C" w:rsidRDefault="00356344" w:rsidP="004D06D4">
      <w:pPr>
        <w:sectPr w:rsidR="0067117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lastRenderedPageBreak/>
              <w:t>1. Достижение целевых показателей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Средний уровень достижения целевых показателей</w:t>
            </w:r>
          </w:p>
        </w:tc>
        <w:tc>
          <w:tcPr>
            <w:tcW w:w="863" w:type="pct"/>
            <w:vAlign w:val="center"/>
          </w:tcPr>
          <w:p w:rsidR="00A77B3E" w:rsidRDefault="00A866F9" w:rsidP="00A34677">
            <w:pPr>
              <w:jc w:val="center"/>
            </w:pPr>
            <w:r>
              <w:t>1,0</w:t>
            </w:r>
            <w:r w:rsidR="00A34677">
              <w:t>6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Фактический уровень финансирования по 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99,93 %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356344" w:rsidP="00072240"/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2. Достижение показателей результативности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Средний уровень достижения показателей результативности с учетом весового критерия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1,18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7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356344" w:rsidP="00072240"/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3. Достижение показателей результативности по подпрограммам муниципальных программ и (или) отдельным мероприятиям муниципальных программ</w:t>
            </w:r>
          </w:p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356344" w:rsidP="00072240"/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Подпрограмма 1. «Сохранение культурного наследия»</w:t>
            </w:r>
          </w:p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D4794" w:rsidP="00072240">
            <w:r>
              <w:t>М</w:t>
            </w:r>
            <w:r w:rsidR="00A866F9">
              <w:t>униципальное казенное учреждение "Управление культуры, молодежной политики и муниципального архива" Шарыповского муниципального округа</w:t>
            </w:r>
          </w:p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356344" w:rsidP="00072240"/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Подпрограмма 2. «Поддержка народного творчества»</w:t>
            </w:r>
          </w:p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D4794" w:rsidP="00072240">
            <w:r>
              <w:t>М</w:t>
            </w:r>
            <w:r w:rsidR="00A866F9">
              <w:t>униципальное казенное учреждение "Управление культуры, молодежной политики и муниципального архива" Шарыповского муниципального округа</w:t>
            </w:r>
          </w:p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1,07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lastRenderedPageBreak/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356344" w:rsidP="00072240"/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Подпрограмма 3. «Развитие архивного дела»</w:t>
            </w:r>
          </w:p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D4794" w:rsidP="00072240">
            <w:r>
              <w:t>М</w:t>
            </w:r>
            <w:r w:rsidR="00A866F9">
              <w:t>униципальное казенное учреждение "Управление культуры, молодежной политики и муниципального архива" Шарыповского муниципального округа</w:t>
            </w:r>
          </w:p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1,84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99,00 %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0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356344" w:rsidP="00072240"/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Подпрограмма 4. «Обеспечение реализации муниципальной программы и прочие мероприятия»</w:t>
            </w:r>
          </w:p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D4794" w:rsidP="00072240">
            <w:r>
              <w:t>М</w:t>
            </w:r>
            <w:r w:rsidR="00A866F9">
              <w:t>униципальное казенное учреждение "Управление культуры, молодежной политики и муниципального архива" Шарыповского муниципального округа</w:t>
            </w:r>
          </w:p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A866F9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356344" w:rsidP="00072240"/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Кол-во присвоенных баллов по программе</w:t>
            </w:r>
          </w:p>
        </w:tc>
        <w:tc>
          <w:tcPr>
            <w:tcW w:w="863" w:type="pct"/>
            <w:vAlign w:val="center"/>
          </w:tcPr>
          <w:p w:rsidR="00A77B3E" w:rsidRDefault="00356344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  <w:tr w:rsidR="00300797" w:rsidTr="00BF62E4">
        <w:trPr>
          <w:cantSplit/>
        </w:trPr>
        <w:tc>
          <w:tcPr>
            <w:tcW w:w="2285" w:type="pct"/>
            <w:vAlign w:val="center"/>
          </w:tcPr>
          <w:p w:rsidR="00A77B3E" w:rsidRDefault="00A866F9" w:rsidP="00072240">
            <w:r>
              <w:t>ИТОГО БАЛЛОВ</w:t>
            </w:r>
          </w:p>
        </w:tc>
        <w:tc>
          <w:tcPr>
            <w:tcW w:w="863" w:type="pct"/>
            <w:vAlign w:val="center"/>
          </w:tcPr>
          <w:p w:rsidR="00A77B3E" w:rsidRDefault="00A866F9" w:rsidP="00356344">
            <w:pPr>
              <w:jc w:val="center"/>
            </w:pPr>
            <w:r>
              <w:t>2</w:t>
            </w:r>
            <w:r w:rsidR="00356344">
              <w:t>5</w:t>
            </w:r>
            <w:bookmarkStart w:id="0" w:name="_GoBack"/>
            <w:bookmarkEnd w:id="0"/>
          </w:p>
        </w:tc>
        <w:tc>
          <w:tcPr>
            <w:tcW w:w="1852" w:type="pct"/>
            <w:vAlign w:val="center"/>
          </w:tcPr>
          <w:p w:rsidR="00A77B3E" w:rsidRDefault="00356344" w:rsidP="00072240"/>
        </w:tc>
      </w:tr>
    </w:tbl>
    <w:p w:rsidR="00A77B3E" w:rsidRDefault="00356344">
      <w:pPr>
        <w:jc w:val="center"/>
        <w:rPr>
          <w:b/>
        </w:rPr>
      </w:pPr>
    </w:p>
    <w:p w:rsidR="00A77B3E" w:rsidRDefault="00356344">
      <w:pPr>
        <w:jc w:val="center"/>
        <w:rPr>
          <w:b/>
        </w:rPr>
        <w:sectPr w:rsidR="00A77B3E">
          <w:type w:val="continuous"/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A77B3E" w:rsidRDefault="00A866F9">
      <w:pPr>
        <w:jc w:val="center"/>
        <w:rPr>
          <w:b/>
        </w:rPr>
      </w:pPr>
      <w:r w:rsidRPr="0042783E">
        <w:rPr>
          <w:b/>
        </w:rPr>
        <w:lastRenderedPageBreak/>
        <w:t>Оценка достижения целевых показателей муниципальной программы</w:t>
      </w:r>
    </w:p>
    <w:p w:rsidR="00274675" w:rsidRPr="0042783E" w:rsidRDefault="00356344">
      <w:pPr>
        <w:jc w:val="center"/>
        <w:rPr>
          <w:b/>
        </w:rPr>
      </w:pPr>
    </w:p>
    <w:tbl>
      <w:tblPr>
        <w:tblpPr w:leftFromText="180" w:rightFromText="180" w:vertAnchor="text" w:horzAnchor="margin" w:tblpY="56"/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4203"/>
        <w:gridCol w:w="1274"/>
        <w:gridCol w:w="1700"/>
        <w:gridCol w:w="1701"/>
        <w:gridCol w:w="1701"/>
        <w:gridCol w:w="1701"/>
        <w:gridCol w:w="2105"/>
      </w:tblGrid>
      <w:tr w:rsidR="00300797" w:rsidTr="00A34677">
        <w:trPr>
          <w:trHeight w:val="828"/>
        </w:trPr>
        <w:tc>
          <w:tcPr>
            <w:tcW w:w="868" w:type="dxa"/>
            <w:vAlign w:val="center"/>
          </w:tcPr>
          <w:p w:rsidR="00274675" w:rsidRDefault="00A866F9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4203" w:type="dxa"/>
            <w:vAlign w:val="center"/>
          </w:tcPr>
          <w:p w:rsidR="00274675" w:rsidRDefault="00A866F9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1274" w:type="dxa"/>
            <w:vAlign w:val="center"/>
          </w:tcPr>
          <w:p w:rsidR="00274675" w:rsidRPr="0042783E" w:rsidRDefault="00A866F9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изм.</w:t>
            </w:r>
          </w:p>
        </w:tc>
        <w:tc>
          <w:tcPr>
            <w:tcW w:w="1700" w:type="dxa"/>
            <w:vAlign w:val="center"/>
          </w:tcPr>
          <w:p w:rsidR="00274675" w:rsidRPr="0042783E" w:rsidRDefault="00A866F9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1701" w:type="dxa"/>
            <w:vAlign w:val="center"/>
          </w:tcPr>
          <w:p w:rsidR="00274675" w:rsidRPr="0042783E" w:rsidRDefault="00A866F9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1701" w:type="dxa"/>
            <w:vAlign w:val="center"/>
          </w:tcPr>
          <w:p w:rsidR="00274675" w:rsidRPr="0042783E" w:rsidRDefault="00A866F9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701" w:type="dxa"/>
            <w:vAlign w:val="center"/>
          </w:tcPr>
          <w:p w:rsidR="00274675" w:rsidRPr="0042783E" w:rsidRDefault="00A866F9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05" w:type="dxa"/>
            <w:vAlign w:val="center"/>
          </w:tcPr>
          <w:p w:rsidR="00274675" w:rsidRPr="0042783E" w:rsidRDefault="00A866F9" w:rsidP="00274675">
            <w:pPr>
              <w:jc w:val="center"/>
              <w:rPr>
                <w:lang w:val="en-US"/>
              </w:rPr>
            </w:pPr>
            <w:r w:rsidRPr="0042783E">
              <w:rPr>
                <w:b/>
              </w:rPr>
              <w:t>Индекс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фактического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достижения</w:t>
            </w:r>
            <w:r w:rsidRPr="0042783E">
              <w:rPr>
                <w:b/>
                <w:lang w:val="en-US"/>
              </w:rPr>
              <w:t xml:space="preserve">, </w:t>
            </w:r>
            <w:r w:rsidRPr="0042783E">
              <w:rPr>
                <w:b/>
              </w:rPr>
              <w:t>Ицп</w:t>
            </w:r>
          </w:p>
        </w:tc>
      </w:tr>
      <w:tr w:rsidR="00300797" w:rsidTr="00A34677">
        <w:trPr>
          <w:cantSplit/>
          <w:trHeight w:val="828"/>
        </w:trPr>
        <w:tc>
          <w:tcPr>
            <w:tcW w:w="868" w:type="dxa"/>
            <w:vAlign w:val="center"/>
          </w:tcPr>
          <w:p w:rsidR="00274675" w:rsidRPr="0042783E" w:rsidRDefault="00A866F9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1</w:t>
            </w:r>
          </w:p>
        </w:tc>
        <w:tc>
          <w:tcPr>
            <w:tcW w:w="4203" w:type="dxa"/>
            <w:vAlign w:val="center"/>
          </w:tcPr>
          <w:p w:rsidR="00274675" w:rsidRDefault="00A866F9" w:rsidP="00274675">
            <w:r>
              <w:t>Количество посещений библиотек</w:t>
            </w:r>
          </w:p>
        </w:tc>
        <w:tc>
          <w:tcPr>
            <w:tcW w:w="1274" w:type="dxa"/>
            <w:vAlign w:val="center"/>
          </w:tcPr>
          <w:p w:rsidR="00274675" w:rsidRDefault="00A866F9" w:rsidP="00274675">
            <w:pPr>
              <w:jc w:val="center"/>
            </w:pPr>
            <w:r>
              <w:t>тыс.чел.</w:t>
            </w:r>
          </w:p>
        </w:tc>
        <w:tc>
          <w:tcPr>
            <w:tcW w:w="1700" w:type="dxa"/>
            <w:vAlign w:val="center"/>
          </w:tcPr>
          <w:p w:rsidR="00274675" w:rsidRDefault="00A866F9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right"/>
            </w:pPr>
            <w:r>
              <w:t>139,29</w:t>
            </w: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right"/>
            </w:pPr>
            <w:r>
              <w:t>139,29</w:t>
            </w:r>
          </w:p>
        </w:tc>
        <w:tc>
          <w:tcPr>
            <w:tcW w:w="2105" w:type="dxa"/>
            <w:vAlign w:val="center"/>
          </w:tcPr>
          <w:p w:rsidR="00274675" w:rsidRPr="0042783E" w:rsidRDefault="00A866F9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300797" w:rsidTr="00A34677">
        <w:trPr>
          <w:cantSplit/>
          <w:trHeight w:val="828"/>
        </w:trPr>
        <w:tc>
          <w:tcPr>
            <w:tcW w:w="868" w:type="dxa"/>
            <w:vAlign w:val="center"/>
          </w:tcPr>
          <w:p w:rsidR="00274675" w:rsidRPr="0042783E" w:rsidRDefault="00A866F9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2</w:t>
            </w:r>
          </w:p>
        </w:tc>
        <w:tc>
          <w:tcPr>
            <w:tcW w:w="4203" w:type="dxa"/>
            <w:vAlign w:val="center"/>
          </w:tcPr>
          <w:p w:rsidR="00274675" w:rsidRDefault="00A866F9" w:rsidP="00274675">
            <w:r>
              <w:t>Удельный вес населения, участвующих в платных культурно-досуговых мероприятиях</w:t>
            </w:r>
          </w:p>
        </w:tc>
        <w:tc>
          <w:tcPr>
            <w:tcW w:w="1274" w:type="dxa"/>
            <w:vAlign w:val="center"/>
          </w:tcPr>
          <w:p w:rsidR="00274675" w:rsidRDefault="00A866F9" w:rsidP="00274675">
            <w:pPr>
              <w:jc w:val="center"/>
            </w:pPr>
            <w:r>
              <w:t>%</w:t>
            </w:r>
          </w:p>
        </w:tc>
        <w:tc>
          <w:tcPr>
            <w:tcW w:w="1700" w:type="dxa"/>
            <w:vAlign w:val="center"/>
          </w:tcPr>
          <w:p w:rsidR="00274675" w:rsidRDefault="00A866F9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right"/>
            </w:pPr>
            <w:r>
              <w:t>376,12</w:t>
            </w: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right"/>
            </w:pPr>
            <w:r>
              <w:t>470,78</w:t>
            </w:r>
          </w:p>
        </w:tc>
        <w:tc>
          <w:tcPr>
            <w:tcW w:w="2105" w:type="dxa"/>
            <w:vAlign w:val="center"/>
          </w:tcPr>
          <w:p w:rsidR="00274675" w:rsidRPr="0042783E" w:rsidRDefault="00A866F9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1,25</w:t>
            </w:r>
          </w:p>
        </w:tc>
      </w:tr>
      <w:tr w:rsidR="00300797" w:rsidTr="00A34677">
        <w:trPr>
          <w:cantSplit/>
          <w:trHeight w:val="828"/>
        </w:trPr>
        <w:tc>
          <w:tcPr>
            <w:tcW w:w="868" w:type="dxa"/>
            <w:vAlign w:val="center"/>
          </w:tcPr>
          <w:p w:rsidR="00274675" w:rsidRPr="0042783E" w:rsidRDefault="00A866F9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3</w:t>
            </w:r>
          </w:p>
        </w:tc>
        <w:tc>
          <w:tcPr>
            <w:tcW w:w="4203" w:type="dxa"/>
            <w:vAlign w:val="center"/>
          </w:tcPr>
          <w:p w:rsidR="00274675" w:rsidRDefault="00A866F9" w:rsidP="00274675">
            <w:r>
              <w:t>Доля  оцифрованных  заголовков  единиц  хранения,  переведенных  в электронный  формат  программного  комплекса  "Архивный  фонд"  (создание электронных  описей),  в  общем  количестве  единиц  хранения,  хранящихся  в муниципальном архиве округа</w:t>
            </w:r>
          </w:p>
        </w:tc>
        <w:tc>
          <w:tcPr>
            <w:tcW w:w="1274" w:type="dxa"/>
            <w:vAlign w:val="center"/>
          </w:tcPr>
          <w:p w:rsidR="00274675" w:rsidRDefault="00A866F9" w:rsidP="00274675">
            <w:pPr>
              <w:jc w:val="center"/>
            </w:pPr>
            <w:r>
              <w:t>%</w:t>
            </w:r>
          </w:p>
        </w:tc>
        <w:tc>
          <w:tcPr>
            <w:tcW w:w="1700" w:type="dxa"/>
            <w:vAlign w:val="center"/>
          </w:tcPr>
          <w:p w:rsidR="00274675" w:rsidRDefault="00A866F9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right"/>
            </w:pPr>
            <w:r>
              <w:t>100,00</w:t>
            </w: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right"/>
            </w:pPr>
            <w:r>
              <w:t>100,00</w:t>
            </w:r>
          </w:p>
        </w:tc>
        <w:tc>
          <w:tcPr>
            <w:tcW w:w="2105" w:type="dxa"/>
            <w:vAlign w:val="center"/>
          </w:tcPr>
          <w:p w:rsidR="00274675" w:rsidRPr="0042783E" w:rsidRDefault="00A866F9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300797" w:rsidTr="00A34677">
        <w:trPr>
          <w:cantSplit/>
          <w:trHeight w:val="828"/>
        </w:trPr>
        <w:tc>
          <w:tcPr>
            <w:tcW w:w="868" w:type="dxa"/>
            <w:vAlign w:val="center"/>
          </w:tcPr>
          <w:p w:rsidR="00274675" w:rsidRPr="0042783E" w:rsidRDefault="00A866F9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4</w:t>
            </w:r>
          </w:p>
        </w:tc>
        <w:tc>
          <w:tcPr>
            <w:tcW w:w="4203" w:type="dxa"/>
            <w:vAlign w:val="center"/>
          </w:tcPr>
          <w:p w:rsidR="00274675" w:rsidRDefault="00A866F9" w:rsidP="00274675">
            <w:r>
              <w:t>Суммарная оценка показателей качества финансового менеджмента главных распорядителей бюджетных средств, не менее</w:t>
            </w:r>
          </w:p>
        </w:tc>
        <w:tc>
          <w:tcPr>
            <w:tcW w:w="1274" w:type="dxa"/>
            <w:vAlign w:val="center"/>
          </w:tcPr>
          <w:p w:rsidR="00274675" w:rsidRDefault="00A866F9" w:rsidP="00274675">
            <w:pPr>
              <w:jc w:val="center"/>
            </w:pPr>
            <w:r>
              <w:t>балл</w:t>
            </w:r>
          </w:p>
        </w:tc>
        <w:tc>
          <w:tcPr>
            <w:tcW w:w="1700" w:type="dxa"/>
            <w:vAlign w:val="center"/>
          </w:tcPr>
          <w:p w:rsidR="00274675" w:rsidRDefault="00A866F9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A34677" w:rsidP="00274675">
            <w:pPr>
              <w:jc w:val="center"/>
            </w:pPr>
            <w:r>
              <w:t>Не менее</w:t>
            </w: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right"/>
            </w:pPr>
            <w:r>
              <w:t>111,00</w:t>
            </w: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right"/>
            </w:pPr>
            <w:r>
              <w:t>119,00</w:t>
            </w:r>
          </w:p>
        </w:tc>
        <w:tc>
          <w:tcPr>
            <w:tcW w:w="2105" w:type="dxa"/>
            <w:vAlign w:val="center"/>
          </w:tcPr>
          <w:p w:rsidR="00274675" w:rsidRPr="00A34677" w:rsidRDefault="00A866F9" w:rsidP="00A34677">
            <w:pPr>
              <w:jc w:val="right"/>
            </w:pPr>
            <w:r w:rsidRPr="0042783E">
              <w:rPr>
                <w:lang w:val="en-US"/>
              </w:rPr>
              <w:t>1,0</w:t>
            </w:r>
            <w:r w:rsidR="00A34677">
              <w:t>0</w:t>
            </w:r>
          </w:p>
        </w:tc>
      </w:tr>
      <w:tr w:rsidR="00300797" w:rsidTr="00A34677">
        <w:trPr>
          <w:cantSplit/>
          <w:trHeight w:val="378"/>
        </w:trPr>
        <w:tc>
          <w:tcPr>
            <w:tcW w:w="868" w:type="dxa"/>
            <w:vAlign w:val="center"/>
          </w:tcPr>
          <w:p w:rsidR="00274675" w:rsidRPr="0042783E" w:rsidRDefault="00356344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356344" w:rsidP="00274675"/>
        </w:tc>
        <w:tc>
          <w:tcPr>
            <w:tcW w:w="1274" w:type="dxa"/>
            <w:vAlign w:val="center"/>
          </w:tcPr>
          <w:p w:rsidR="00274675" w:rsidRDefault="00356344" w:rsidP="00274675">
            <w:pPr>
              <w:jc w:val="center"/>
            </w:pPr>
          </w:p>
        </w:tc>
        <w:tc>
          <w:tcPr>
            <w:tcW w:w="1700" w:type="dxa"/>
            <w:vAlign w:val="center"/>
          </w:tcPr>
          <w:p w:rsidR="00274675" w:rsidRDefault="00356344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356344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356344" w:rsidP="00274675">
            <w:pPr>
              <w:jc w:val="right"/>
            </w:pPr>
          </w:p>
        </w:tc>
        <w:tc>
          <w:tcPr>
            <w:tcW w:w="1701" w:type="dxa"/>
            <w:vAlign w:val="center"/>
          </w:tcPr>
          <w:p w:rsidR="00274675" w:rsidRDefault="00356344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356344" w:rsidP="00274675">
            <w:pPr>
              <w:jc w:val="right"/>
              <w:rPr>
                <w:lang w:val="en-US"/>
              </w:rPr>
            </w:pPr>
          </w:p>
        </w:tc>
      </w:tr>
      <w:tr w:rsidR="00300797" w:rsidTr="00A34677">
        <w:trPr>
          <w:cantSplit/>
          <w:trHeight w:val="828"/>
        </w:trPr>
        <w:tc>
          <w:tcPr>
            <w:tcW w:w="868" w:type="dxa"/>
            <w:vAlign w:val="center"/>
          </w:tcPr>
          <w:p w:rsidR="00274675" w:rsidRPr="0042783E" w:rsidRDefault="00356344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A866F9" w:rsidP="00274675">
            <w:r>
              <w:t>Средний уровень достижения целевых показателей, Сцп</w:t>
            </w:r>
          </w:p>
        </w:tc>
        <w:tc>
          <w:tcPr>
            <w:tcW w:w="1274" w:type="dxa"/>
            <w:vAlign w:val="center"/>
          </w:tcPr>
          <w:p w:rsidR="00274675" w:rsidRDefault="00356344" w:rsidP="00274675">
            <w:pPr>
              <w:jc w:val="center"/>
            </w:pPr>
          </w:p>
        </w:tc>
        <w:tc>
          <w:tcPr>
            <w:tcW w:w="1700" w:type="dxa"/>
            <w:vAlign w:val="center"/>
          </w:tcPr>
          <w:p w:rsidR="00274675" w:rsidRDefault="00356344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356344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356344" w:rsidP="00274675">
            <w:pPr>
              <w:jc w:val="right"/>
            </w:pPr>
          </w:p>
        </w:tc>
        <w:tc>
          <w:tcPr>
            <w:tcW w:w="1701" w:type="dxa"/>
            <w:vAlign w:val="center"/>
          </w:tcPr>
          <w:p w:rsidR="00274675" w:rsidRDefault="00356344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A34677" w:rsidRDefault="00A866F9" w:rsidP="00A34677">
            <w:pPr>
              <w:jc w:val="right"/>
            </w:pPr>
            <w:r w:rsidRPr="0042783E">
              <w:rPr>
                <w:lang w:val="en-US"/>
              </w:rPr>
              <w:t>1,0</w:t>
            </w:r>
            <w:r w:rsidR="00A34677">
              <w:t>6</w:t>
            </w:r>
          </w:p>
        </w:tc>
      </w:tr>
      <w:tr w:rsidR="00300797" w:rsidTr="00A34677">
        <w:trPr>
          <w:cantSplit/>
          <w:trHeight w:val="828"/>
        </w:trPr>
        <w:tc>
          <w:tcPr>
            <w:tcW w:w="868" w:type="dxa"/>
            <w:vAlign w:val="center"/>
          </w:tcPr>
          <w:p w:rsidR="00274675" w:rsidRPr="0042783E" w:rsidRDefault="00356344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A866F9" w:rsidP="00274675">
            <w:r>
              <w:t>Фактический уровень финансирования по программе:</w:t>
            </w:r>
          </w:p>
        </w:tc>
        <w:tc>
          <w:tcPr>
            <w:tcW w:w="1274" w:type="dxa"/>
            <w:vAlign w:val="center"/>
          </w:tcPr>
          <w:p w:rsidR="00274675" w:rsidRDefault="00356344" w:rsidP="00274675">
            <w:pPr>
              <w:jc w:val="center"/>
            </w:pPr>
          </w:p>
        </w:tc>
        <w:tc>
          <w:tcPr>
            <w:tcW w:w="1700" w:type="dxa"/>
            <w:vAlign w:val="center"/>
          </w:tcPr>
          <w:p w:rsidR="00274675" w:rsidRDefault="00356344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356344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right"/>
            </w:pPr>
            <w:r>
              <w:t>184 759 870,65</w:t>
            </w:r>
          </w:p>
        </w:tc>
        <w:tc>
          <w:tcPr>
            <w:tcW w:w="1701" w:type="dxa"/>
            <w:vAlign w:val="center"/>
          </w:tcPr>
          <w:p w:rsidR="00274675" w:rsidRDefault="00A866F9" w:rsidP="00274675">
            <w:pPr>
              <w:jc w:val="right"/>
            </w:pPr>
            <w:r>
              <w:t>184 629 584,15</w:t>
            </w:r>
          </w:p>
        </w:tc>
        <w:tc>
          <w:tcPr>
            <w:tcW w:w="2105" w:type="dxa"/>
            <w:vAlign w:val="center"/>
          </w:tcPr>
          <w:p w:rsidR="00274675" w:rsidRPr="0042783E" w:rsidRDefault="00A866F9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99,93 %</w:t>
            </w:r>
          </w:p>
        </w:tc>
      </w:tr>
      <w:tr w:rsidR="00300797" w:rsidTr="00A34677">
        <w:trPr>
          <w:cantSplit/>
          <w:trHeight w:val="828"/>
        </w:trPr>
        <w:tc>
          <w:tcPr>
            <w:tcW w:w="868" w:type="dxa"/>
            <w:vAlign w:val="center"/>
          </w:tcPr>
          <w:p w:rsidR="00274675" w:rsidRPr="0042783E" w:rsidRDefault="00356344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A866F9" w:rsidP="00274675">
            <w:r>
              <w:t>Баллы:</w:t>
            </w:r>
          </w:p>
        </w:tc>
        <w:tc>
          <w:tcPr>
            <w:tcW w:w="1274" w:type="dxa"/>
            <w:vAlign w:val="center"/>
          </w:tcPr>
          <w:p w:rsidR="00274675" w:rsidRDefault="00356344" w:rsidP="00274675">
            <w:pPr>
              <w:jc w:val="center"/>
            </w:pPr>
          </w:p>
        </w:tc>
        <w:tc>
          <w:tcPr>
            <w:tcW w:w="1700" w:type="dxa"/>
            <w:vAlign w:val="center"/>
          </w:tcPr>
          <w:p w:rsidR="00274675" w:rsidRDefault="00356344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356344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356344" w:rsidP="00274675">
            <w:pPr>
              <w:jc w:val="right"/>
            </w:pPr>
          </w:p>
        </w:tc>
        <w:tc>
          <w:tcPr>
            <w:tcW w:w="1701" w:type="dxa"/>
            <w:vAlign w:val="center"/>
          </w:tcPr>
          <w:p w:rsidR="00274675" w:rsidRDefault="00356344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A866F9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</w:t>
            </w:r>
          </w:p>
        </w:tc>
      </w:tr>
    </w:tbl>
    <w:p w:rsidR="00274675" w:rsidRPr="00E50BAE" w:rsidRDefault="00356344" w:rsidP="00274675">
      <w:pPr>
        <w:jc w:val="center"/>
        <w:rPr>
          <w:b/>
          <w:lang w:val="en-US"/>
        </w:rPr>
        <w:sectPr w:rsidR="00274675" w:rsidRPr="00E50BAE" w:rsidSect="0042783E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F20BEC" w:rsidRDefault="00A866F9" w:rsidP="00F20BEC">
      <w:pPr>
        <w:jc w:val="center"/>
        <w:rPr>
          <w:b/>
        </w:rPr>
      </w:pPr>
      <w:r w:rsidRPr="00F20BEC">
        <w:rPr>
          <w:b/>
        </w:rPr>
        <w:lastRenderedPageBreak/>
        <w:t>Оценка достижения показателей результативности муниципальной программы</w:t>
      </w:r>
    </w:p>
    <w:p w:rsidR="00F20BEC" w:rsidRPr="00F20BEC" w:rsidRDefault="00356344" w:rsidP="00F20BEC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935"/>
        <w:gridCol w:w="850"/>
        <w:gridCol w:w="1704"/>
        <w:gridCol w:w="1558"/>
        <w:gridCol w:w="1558"/>
        <w:gridCol w:w="1558"/>
        <w:gridCol w:w="1843"/>
        <w:gridCol w:w="850"/>
        <w:gridCol w:w="1610"/>
      </w:tblGrid>
      <w:tr w:rsidR="00300797" w:rsidTr="006914DB">
        <w:trPr>
          <w:tblHeader/>
        </w:trPr>
        <w:tc>
          <w:tcPr>
            <w:tcW w:w="236" w:type="pct"/>
            <w:vAlign w:val="center"/>
          </w:tcPr>
          <w:p w:rsidR="00BC0E61" w:rsidRDefault="00A866F9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</w:t>
            </w:r>
          </w:p>
        </w:tc>
        <w:tc>
          <w:tcPr>
            <w:tcW w:w="561" w:type="pct"/>
            <w:vAlign w:val="center"/>
          </w:tcPr>
          <w:p w:rsidR="00BC0E61" w:rsidRDefault="00A866F9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513" w:type="pct"/>
            <w:vAlign w:val="center"/>
          </w:tcPr>
          <w:p w:rsidR="00BC0E61" w:rsidRDefault="00A866F9" w:rsidP="00F20BEC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7" w:type="pct"/>
            <w:vAlign w:val="center"/>
          </w:tcPr>
          <w:p w:rsidR="00BC0E61" w:rsidRDefault="00A866F9" w:rsidP="00A34BB4">
            <w:pPr>
              <w:jc w:val="center"/>
              <w:rPr>
                <w:b/>
              </w:rPr>
            </w:pPr>
            <w:r w:rsidRPr="00F20BEC">
              <w:rPr>
                <w:b/>
              </w:rPr>
              <w:t>Индекс фактического достижения</w:t>
            </w:r>
          </w:p>
        </w:tc>
        <w:tc>
          <w:tcPr>
            <w:tcW w:w="280" w:type="pct"/>
            <w:vAlign w:val="center"/>
          </w:tcPr>
          <w:p w:rsidR="00BC0E61" w:rsidRDefault="00A866F9" w:rsidP="00F20BEC">
            <w:pPr>
              <w:jc w:val="center"/>
              <w:rPr>
                <w:b/>
              </w:rPr>
            </w:pPr>
            <w:r>
              <w:rPr>
                <w:b/>
              </w:rPr>
              <w:t>Вес</w:t>
            </w:r>
          </w:p>
        </w:tc>
        <w:tc>
          <w:tcPr>
            <w:tcW w:w="530" w:type="pct"/>
            <w:vAlign w:val="center"/>
          </w:tcPr>
          <w:p w:rsidR="00BC0E61" w:rsidRDefault="00A866F9" w:rsidP="00F20BEC">
            <w:pPr>
              <w:jc w:val="center"/>
            </w:pPr>
            <w:r>
              <w:rPr>
                <w:b/>
              </w:rPr>
              <w:t>Уровень достижения показателя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A866F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Доля библиотек, подключенных к сети Интернет, в общем количестве общедоступных библиотек</w:t>
            </w:r>
          </w:p>
        </w:tc>
        <w:tc>
          <w:tcPr>
            <w:tcW w:w="280" w:type="pct"/>
            <w:vAlign w:val="center"/>
          </w:tcPr>
          <w:p w:rsidR="00BC0E61" w:rsidRDefault="00A866F9" w:rsidP="00AC1377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C0E61" w:rsidRDefault="00A866F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A866F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C0E61" w:rsidRDefault="00A866F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right"/>
            </w:pPr>
            <w:r>
              <w:t>0,10</w:t>
            </w: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0,10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A866F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Количество сохраненных объектов</w:t>
            </w:r>
          </w:p>
        </w:tc>
        <w:tc>
          <w:tcPr>
            <w:tcW w:w="280" w:type="pct"/>
            <w:vAlign w:val="center"/>
          </w:tcPr>
          <w:p w:rsidR="00BC0E61" w:rsidRDefault="00A866F9" w:rsidP="00AC1377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BC0E61" w:rsidRDefault="00A866F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A866F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6,00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6,00</w:t>
            </w:r>
          </w:p>
        </w:tc>
        <w:tc>
          <w:tcPr>
            <w:tcW w:w="607" w:type="pct"/>
            <w:vAlign w:val="center"/>
          </w:tcPr>
          <w:p w:rsidR="00BC0E61" w:rsidRDefault="00A866F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right"/>
            </w:pPr>
            <w:r>
              <w:t>0,10</w:t>
            </w: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0,10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A866F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3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Количество включенных документов в состав Архивного фонда РФ</w:t>
            </w:r>
          </w:p>
        </w:tc>
        <w:tc>
          <w:tcPr>
            <w:tcW w:w="280" w:type="pct"/>
            <w:vAlign w:val="center"/>
          </w:tcPr>
          <w:p w:rsidR="00BC0E61" w:rsidRDefault="00A866F9" w:rsidP="00AC1377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BC0E61" w:rsidRDefault="00A866F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A866F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200,00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533,00</w:t>
            </w:r>
          </w:p>
        </w:tc>
        <w:tc>
          <w:tcPr>
            <w:tcW w:w="607" w:type="pct"/>
            <w:vAlign w:val="center"/>
          </w:tcPr>
          <w:p w:rsidR="00BC0E61" w:rsidRDefault="00A866F9" w:rsidP="00BC0E61">
            <w:pPr>
              <w:jc w:val="right"/>
            </w:pPr>
            <w:r>
              <w:t>2,67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right"/>
            </w:pPr>
            <w:r>
              <w:t>0,09</w:t>
            </w: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0,24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A866F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4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Количество посетителей учреждений культурно-досугового типа</w:t>
            </w:r>
          </w:p>
        </w:tc>
        <w:tc>
          <w:tcPr>
            <w:tcW w:w="280" w:type="pct"/>
            <w:vAlign w:val="center"/>
          </w:tcPr>
          <w:p w:rsidR="00BC0E61" w:rsidRDefault="00A866F9" w:rsidP="00AC1377">
            <w:pPr>
              <w:jc w:val="center"/>
            </w:pPr>
            <w:r>
              <w:t>тыс.</w:t>
            </w:r>
            <w:r w:rsidR="00A34677">
              <w:t xml:space="preserve"> </w:t>
            </w: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A866F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A866F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266,63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339,49</w:t>
            </w:r>
          </w:p>
        </w:tc>
        <w:tc>
          <w:tcPr>
            <w:tcW w:w="607" w:type="pct"/>
            <w:vAlign w:val="center"/>
          </w:tcPr>
          <w:p w:rsidR="00BC0E61" w:rsidRDefault="00A866F9" w:rsidP="00BC0E61">
            <w:pPr>
              <w:jc w:val="right"/>
            </w:pPr>
            <w:r>
              <w:t>1,27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right"/>
            </w:pPr>
            <w:r>
              <w:t>0,10</w:t>
            </w: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0,13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A866F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5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Число участников клубных формирований</w:t>
            </w:r>
          </w:p>
        </w:tc>
        <w:tc>
          <w:tcPr>
            <w:tcW w:w="280" w:type="pct"/>
            <w:vAlign w:val="center"/>
          </w:tcPr>
          <w:p w:rsidR="00BC0E61" w:rsidRDefault="00A866F9" w:rsidP="00AC1377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A866F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A866F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2 373,00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2 373,00</w:t>
            </w:r>
          </w:p>
        </w:tc>
        <w:tc>
          <w:tcPr>
            <w:tcW w:w="607" w:type="pct"/>
            <w:vAlign w:val="center"/>
          </w:tcPr>
          <w:p w:rsidR="00BC0E61" w:rsidRDefault="00A866F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right"/>
            </w:pPr>
            <w:r>
              <w:t>0,10</w:t>
            </w: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0,10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A866F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6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Доля архивных документов, переведенных в электронную форму, в общем объеме архивных фондов архива</w:t>
            </w:r>
          </w:p>
        </w:tc>
        <w:tc>
          <w:tcPr>
            <w:tcW w:w="280" w:type="pct"/>
            <w:vAlign w:val="center"/>
          </w:tcPr>
          <w:p w:rsidR="00BC0E61" w:rsidRDefault="00A866F9" w:rsidP="00AC1377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C0E61" w:rsidRDefault="00A866F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A866F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C0E61" w:rsidRDefault="00A866F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right"/>
            </w:pPr>
            <w:r>
              <w:t>0,06</w:t>
            </w: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0,06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A866F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7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Количество граждан, принимающих участие в добровольческой (волонтерской) деятельности в области художественного творчества, культуры, искусства в рамках национального проекта "Культура"</w:t>
            </w:r>
          </w:p>
        </w:tc>
        <w:tc>
          <w:tcPr>
            <w:tcW w:w="280" w:type="pct"/>
            <w:vAlign w:val="center"/>
          </w:tcPr>
          <w:p w:rsidR="00BC0E61" w:rsidRDefault="00A866F9" w:rsidP="00AC1377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A866F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A866F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45,00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45,00</w:t>
            </w:r>
          </w:p>
        </w:tc>
        <w:tc>
          <w:tcPr>
            <w:tcW w:w="607" w:type="pct"/>
            <w:vAlign w:val="center"/>
          </w:tcPr>
          <w:p w:rsidR="00BC0E61" w:rsidRDefault="00A866F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right"/>
            </w:pPr>
            <w:r>
              <w:t>0,09</w:t>
            </w: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0,09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A866F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8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Количество организованных и проведенных культурно-массовых мероприятий</w:t>
            </w:r>
          </w:p>
        </w:tc>
        <w:tc>
          <w:tcPr>
            <w:tcW w:w="280" w:type="pct"/>
            <w:vAlign w:val="center"/>
          </w:tcPr>
          <w:p w:rsidR="00BC0E61" w:rsidRDefault="00A866F9" w:rsidP="00AC1377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BC0E61" w:rsidRDefault="00A866F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A866F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40,00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40,00</w:t>
            </w:r>
          </w:p>
        </w:tc>
        <w:tc>
          <w:tcPr>
            <w:tcW w:w="607" w:type="pct"/>
            <w:vAlign w:val="center"/>
          </w:tcPr>
          <w:p w:rsidR="00BC0E61" w:rsidRDefault="00A866F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right"/>
            </w:pPr>
            <w:r>
              <w:t>0,09</w:t>
            </w: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0,09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A866F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9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Количество специалистов, повысивших квалификацию, прошедших переподготовку, обученных на семинарах и других мероприятиях</w:t>
            </w:r>
          </w:p>
        </w:tc>
        <w:tc>
          <w:tcPr>
            <w:tcW w:w="280" w:type="pct"/>
            <w:vAlign w:val="center"/>
          </w:tcPr>
          <w:p w:rsidR="00BC0E61" w:rsidRDefault="00A866F9" w:rsidP="00AC1377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A866F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A866F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14,00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14,00</w:t>
            </w:r>
          </w:p>
        </w:tc>
        <w:tc>
          <w:tcPr>
            <w:tcW w:w="607" w:type="pct"/>
            <w:vAlign w:val="center"/>
          </w:tcPr>
          <w:p w:rsidR="00BC0E61" w:rsidRDefault="00A866F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right"/>
            </w:pPr>
            <w:r>
              <w:t>0,09</w:t>
            </w: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0,09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A866F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Своевременность утверждения и размещения плана финансово-хозяйственной деятельности</w:t>
            </w:r>
          </w:p>
        </w:tc>
        <w:tc>
          <w:tcPr>
            <w:tcW w:w="280" w:type="pct"/>
            <w:vAlign w:val="center"/>
          </w:tcPr>
          <w:p w:rsidR="00BC0E61" w:rsidRDefault="00A866F9" w:rsidP="00AC1377">
            <w:pPr>
              <w:jc w:val="center"/>
            </w:pPr>
            <w:r>
              <w:t>дней/откл.</w:t>
            </w:r>
          </w:p>
        </w:tc>
        <w:tc>
          <w:tcPr>
            <w:tcW w:w="561" w:type="pct"/>
            <w:vAlign w:val="center"/>
          </w:tcPr>
          <w:p w:rsidR="00BC0E61" w:rsidRDefault="00A34677" w:rsidP="00AC1377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C0E61" w:rsidRDefault="00A866F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C0E61" w:rsidRDefault="00A866F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right"/>
            </w:pPr>
            <w:r>
              <w:t>0,06</w:t>
            </w: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0,06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A866F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11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Своевременность утверждения и размещения муниципального задания на текущий финансовый год и плановый период</w:t>
            </w:r>
          </w:p>
        </w:tc>
        <w:tc>
          <w:tcPr>
            <w:tcW w:w="280" w:type="pct"/>
            <w:vAlign w:val="center"/>
          </w:tcPr>
          <w:p w:rsidR="00BC0E61" w:rsidRDefault="00A866F9" w:rsidP="00AC1377">
            <w:pPr>
              <w:jc w:val="center"/>
            </w:pPr>
            <w:r>
              <w:t>дней/откл.</w:t>
            </w:r>
          </w:p>
        </w:tc>
        <w:tc>
          <w:tcPr>
            <w:tcW w:w="561" w:type="pct"/>
            <w:vAlign w:val="center"/>
          </w:tcPr>
          <w:p w:rsidR="00BC0E61" w:rsidRDefault="00A34677" w:rsidP="00AC1377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C0E61" w:rsidRDefault="00A866F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C0E61" w:rsidRDefault="00A866F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right"/>
            </w:pPr>
            <w:r>
              <w:t>0,06</w:t>
            </w: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0,06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A866F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12</w:t>
            </w: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Доля учреждений культуры, имеющих сайт в сети Интернет, в общем количестве учреждений</w:t>
            </w:r>
          </w:p>
        </w:tc>
        <w:tc>
          <w:tcPr>
            <w:tcW w:w="280" w:type="pct"/>
            <w:vAlign w:val="center"/>
          </w:tcPr>
          <w:p w:rsidR="00BC0E61" w:rsidRDefault="00A866F9" w:rsidP="00AC1377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C0E61" w:rsidRDefault="00A866F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A866F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C0E61" w:rsidRDefault="00A866F9" w:rsidP="00BC0E61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C0E61" w:rsidRDefault="00A866F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A866F9" w:rsidP="00BC0E61">
            <w:pPr>
              <w:jc w:val="right"/>
            </w:pPr>
            <w:r>
              <w:t>0,06</w:t>
            </w: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0,06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356344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356344" w:rsidP="00BC0E61"/>
        </w:tc>
        <w:tc>
          <w:tcPr>
            <w:tcW w:w="280" w:type="pct"/>
            <w:vAlign w:val="center"/>
          </w:tcPr>
          <w:p w:rsidR="00BC0E61" w:rsidRDefault="00356344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356344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356344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356344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356344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356344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356344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356344" w:rsidP="00BC0E61">
            <w:pPr>
              <w:jc w:val="right"/>
              <w:rPr>
                <w:lang w:val="en-US"/>
              </w:rPr>
            </w:pP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356344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Средний уровень достижения показателей результативности, Срп</w:t>
            </w:r>
          </w:p>
        </w:tc>
        <w:tc>
          <w:tcPr>
            <w:tcW w:w="280" w:type="pct"/>
            <w:vAlign w:val="center"/>
          </w:tcPr>
          <w:p w:rsidR="00BC0E61" w:rsidRDefault="00356344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356344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356344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356344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356344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356344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356344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1,18</w:t>
            </w:r>
          </w:p>
        </w:tc>
      </w:tr>
      <w:tr w:rsidR="00300797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356344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A866F9" w:rsidP="00BC0E61">
            <w:r>
              <w:t>Баллы:</w:t>
            </w:r>
          </w:p>
        </w:tc>
        <w:tc>
          <w:tcPr>
            <w:tcW w:w="280" w:type="pct"/>
            <w:vAlign w:val="center"/>
          </w:tcPr>
          <w:p w:rsidR="00BC0E61" w:rsidRDefault="00356344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356344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356344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356344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356344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356344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356344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A866F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7</w:t>
            </w:r>
          </w:p>
        </w:tc>
      </w:tr>
    </w:tbl>
    <w:p w:rsidR="00A77B3E" w:rsidRDefault="00356344" w:rsidP="00F20BEC">
      <w:pPr>
        <w:jc w:val="center"/>
        <w:rPr>
          <w:b/>
          <w:lang w:val="en-US"/>
        </w:rPr>
        <w:sectPr w:rsidR="00A77B3E" w:rsidSect="00BC0E61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463F68" w:rsidRDefault="00A866F9" w:rsidP="00463F68">
      <w:pPr>
        <w:jc w:val="center"/>
        <w:rPr>
          <w:b/>
        </w:rPr>
      </w:pPr>
      <w:r w:rsidRPr="00463F68">
        <w:rPr>
          <w:b/>
        </w:rPr>
        <w:lastRenderedPageBreak/>
        <w:t>Оценка достижения показателей результативности по подпрограммам и отдельным мероприятиям муниципальной программы</w:t>
      </w:r>
    </w:p>
    <w:p w:rsidR="00463F68" w:rsidRPr="00463F68" w:rsidRDefault="00356344" w:rsidP="00463F68">
      <w:pPr>
        <w:jc w:val="center"/>
        <w:rPr>
          <w:b/>
        </w:rPr>
      </w:pPr>
    </w:p>
    <w:tbl>
      <w:tblPr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"/>
        <w:gridCol w:w="2193"/>
        <w:gridCol w:w="1307"/>
        <w:gridCol w:w="1273"/>
        <w:gridCol w:w="1279"/>
        <w:gridCol w:w="1560"/>
        <w:gridCol w:w="708"/>
        <w:gridCol w:w="2409"/>
        <w:gridCol w:w="852"/>
        <w:gridCol w:w="849"/>
        <w:gridCol w:w="852"/>
        <w:gridCol w:w="1173"/>
      </w:tblGrid>
      <w:tr w:rsidR="00A866F9" w:rsidTr="00A866F9">
        <w:trPr>
          <w:tblHeader/>
        </w:trPr>
        <w:tc>
          <w:tcPr>
            <w:tcW w:w="367" w:type="pct"/>
            <w:vMerge w:val="restart"/>
            <w:vAlign w:val="center"/>
          </w:tcPr>
          <w:p w:rsidR="00F01507" w:rsidRPr="00065F76" w:rsidRDefault="00A866F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703" w:type="pct"/>
            <w:vMerge w:val="restart"/>
            <w:vAlign w:val="center"/>
          </w:tcPr>
          <w:p w:rsidR="00F01507" w:rsidRPr="00065F76" w:rsidRDefault="00A866F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236" w:type="pct"/>
            <w:gridSpan w:val="3"/>
            <w:vAlign w:val="center"/>
          </w:tcPr>
          <w:p w:rsidR="00F01507" w:rsidRPr="00065F76" w:rsidRDefault="00A866F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Финансирование, руб.</w:t>
            </w:r>
          </w:p>
        </w:tc>
        <w:tc>
          <w:tcPr>
            <w:tcW w:w="500" w:type="pct"/>
            <w:vMerge w:val="restart"/>
            <w:vAlign w:val="center"/>
          </w:tcPr>
          <w:p w:rsidR="00F01507" w:rsidRPr="004D33CC" w:rsidRDefault="00A866F9" w:rsidP="00341BE0">
            <w:pPr>
              <w:jc w:val="center"/>
              <w:rPr>
                <w:b/>
                <w:sz w:val="14"/>
                <w:szCs w:val="14"/>
              </w:rPr>
            </w:pPr>
            <w:r w:rsidRPr="004D33CC">
              <w:rPr>
                <w:b/>
                <w:sz w:val="14"/>
                <w:szCs w:val="14"/>
              </w:rPr>
              <w:t xml:space="preserve">Средний уровень достижения показателей результативности, Спрn </w:t>
            </w:r>
          </w:p>
        </w:tc>
        <w:tc>
          <w:tcPr>
            <w:tcW w:w="227" w:type="pct"/>
            <w:vMerge w:val="restart"/>
            <w:vAlign w:val="center"/>
          </w:tcPr>
          <w:p w:rsidR="00F01507" w:rsidRPr="00065F76" w:rsidRDefault="00A866F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Баллы</w:t>
            </w:r>
          </w:p>
        </w:tc>
        <w:tc>
          <w:tcPr>
            <w:tcW w:w="1967" w:type="pct"/>
            <w:gridSpan w:val="5"/>
            <w:vAlign w:val="center"/>
          </w:tcPr>
          <w:p w:rsidR="00F01507" w:rsidRPr="00065F76" w:rsidRDefault="00A866F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Показатель</w:t>
            </w:r>
          </w:p>
        </w:tc>
      </w:tr>
      <w:tr w:rsidR="00A866F9" w:rsidTr="00A866F9">
        <w:trPr>
          <w:tblHeader/>
        </w:trPr>
        <w:tc>
          <w:tcPr>
            <w:tcW w:w="367" w:type="pct"/>
            <w:vMerge/>
            <w:vAlign w:val="center"/>
          </w:tcPr>
          <w:p w:rsidR="00F01507" w:rsidRPr="00065F76" w:rsidRDefault="00356344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vAlign w:val="center"/>
          </w:tcPr>
          <w:p w:rsidR="00F01507" w:rsidRPr="00065F76" w:rsidRDefault="00356344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A866F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  <w:p w:rsidR="00F01507" w:rsidRPr="00065F76" w:rsidRDefault="00356344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A866F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  <w:p w:rsidR="00F01507" w:rsidRPr="00065F76" w:rsidRDefault="00356344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A866F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Факт/План</w:t>
            </w:r>
          </w:p>
          <w:p w:rsidR="00F01507" w:rsidRPr="00065F76" w:rsidRDefault="00356344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0" w:type="pct"/>
            <w:vMerge/>
            <w:vAlign w:val="center"/>
          </w:tcPr>
          <w:p w:rsidR="00F01507" w:rsidRPr="00065F76" w:rsidRDefault="00356344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7" w:type="pct"/>
            <w:vMerge/>
            <w:vAlign w:val="center"/>
          </w:tcPr>
          <w:p w:rsidR="00F01507" w:rsidRPr="00065F76" w:rsidRDefault="00356344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Ед</w:t>
            </w:r>
            <w:r w:rsidRPr="00065F76">
              <w:rPr>
                <w:b/>
                <w:sz w:val="16"/>
                <w:szCs w:val="16"/>
                <w:lang w:val="en-US"/>
              </w:rPr>
              <w:t xml:space="preserve">. </w:t>
            </w:r>
            <w:r w:rsidRPr="00065F76">
              <w:rPr>
                <w:b/>
                <w:sz w:val="16"/>
                <w:szCs w:val="16"/>
              </w:rPr>
              <w:t>изм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376" w:type="pct"/>
            <w:vAlign w:val="center"/>
          </w:tcPr>
          <w:p w:rsidR="00F01507" w:rsidRPr="004D33CC" w:rsidRDefault="00A866F9" w:rsidP="00341BE0">
            <w:pPr>
              <w:jc w:val="center"/>
              <w:rPr>
                <w:sz w:val="14"/>
                <w:szCs w:val="14"/>
                <w:lang w:val="en-US"/>
              </w:rPr>
            </w:pPr>
            <w:r w:rsidRPr="004D33CC">
              <w:rPr>
                <w:b/>
                <w:sz w:val="14"/>
                <w:szCs w:val="14"/>
              </w:rPr>
              <w:t>Индекс фактического достижения</w:t>
            </w:r>
            <w:r w:rsidRPr="004D33CC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703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Сохранение культурного наследия</w:t>
            </w:r>
          </w:p>
        </w:tc>
        <w:tc>
          <w:tcPr>
            <w:tcW w:w="419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30 250 776,00</w:t>
            </w:r>
          </w:p>
        </w:tc>
        <w:tc>
          <w:tcPr>
            <w:tcW w:w="408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30 249 249,72</w:t>
            </w:r>
          </w:p>
        </w:tc>
        <w:tc>
          <w:tcPr>
            <w:tcW w:w="410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00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7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2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6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библиотек, подключенных к сети Интернет, в общем количестве общедоступных библиотек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76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A34677" w:rsidRDefault="00A34677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сохраненных объектов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6,00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6,00</w:t>
            </w:r>
          </w:p>
        </w:tc>
        <w:tc>
          <w:tcPr>
            <w:tcW w:w="376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703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Поддержка народного творчества</w:t>
            </w:r>
          </w:p>
        </w:tc>
        <w:tc>
          <w:tcPr>
            <w:tcW w:w="419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141 559 178,09</w:t>
            </w:r>
          </w:p>
        </w:tc>
        <w:tc>
          <w:tcPr>
            <w:tcW w:w="408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141 483 275,33</w:t>
            </w:r>
          </w:p>
        </w:tc>
        <w:tc>
          <w:tcPr>
            <w:tcW w:w="410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00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1,07</w:t>
            </w:r>
          </w:p>
        </w:tc>
        <w:tc>
          <w:tcPr>
            <w:tcW w:w="227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2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6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граждан, принимающих участие в добровольческой (волонтерской) деятельности в области художественного творчества, культуры, искусства в рамках национального проекта "Культура"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45,00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45,00</w:t>
            </w:r>
          </w:p>
        </w:tc>
        <w:tc>
          <w:tcPr>
            <w:tcW w:w="376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A866F9" w:rsidRDefault="00A866F9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посетителей учреждений культурно-досугового типа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тыс.чел.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266,63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339,49</w:t>
            </w:r>
          </w:p>
        </w:tc>
        <w:tc>
          <w:tcPr>
            <w:tcW w:w="376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1,27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A866F9" w:rsidRDefault="00A866F9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организованных и проведенных культурно-массовых мероприятий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40,00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40,00</w:t>
            </w:r>
          </w:p>
        </w:tc>
        <w:tc>
          <w:tcPr>
            <w:tcW w:w="376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A866F9" w:rsidRDefault="00A866F9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Число участников клубных формирований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2 373,00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2 373,00</w:t>
            </w:r>
          </w:p>
        </w:tc>
        <w:tc>
          <w:tcPr>
            <w:tcW w:w="376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703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Развитие архивного дела</w:t>
            </w:r>
          </w:p>
        </w:tc>
        <w:tc>
          <w:tcPr>
            <w:tcW w:w="419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2 119 740,31</w:t>
            </w:r>
          </w:p>
        </w:tc>
        <w:tc>
          <w:tcPr>
            <w:tcW w:w="408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2 097 849,59</w:t>
            </w:r>
          </w:p>
        </w:tc>
        <w:tc>
          <w:tcPr>
            <w:tcW w:w="410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99,00 %</w:t>
            </w:r>
          </w:p>
        </w:tc>
        <w:tc>
          <w:tcPr>
            <w:tcW w:w="500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1,84</w:t>
            </w:r>
          </w:p>
        </w:tc>
        <w:tc>
          <w:tcPr>
            <w:tcW w:w="227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</w:t>
            </w:r>
          </w:p>
        </w:tc>
        <w:tc>
          <w:tcPr>
            <w:tcW w:w="772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6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архивных документов, переведенных в электронную форму, в общем объеме архивных фондов архива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76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A866F9" w:rsidRDefault="00A866F9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включенных документов в состав Архивного фонда РФ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200,00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533,00</w:t>
            </w:r>
          </w:p>
        </w:tc>
        <w:tc>
          <w:tcPr>
            <w:tcW w:w="376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2,67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4</w:t>
            </w:r>
          </w:p>
        </w:tc>
        <w:tc>
          <w:tcPr>
            <w:tcW w:w="703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419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10 830 176,25</w:t>
            </w:r>
          </w:p>
        </w:tc>
        <w:tc>
          <w:tcPr>
            <w:tcW w:w="408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10 799 209,51</w:t>
            </w:r>
          </w:p>
        </w:tc>
        <w:tc>
          <w:tcPr>
            <w:tcW w:w="410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00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7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2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6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специалистов, повысивших квалификацию, прошедших переподготовку, обученных на семинарах и других мероприятиях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14,00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14,00</w:t>
            </w:r>
          </w:p>
        </w:tc>
        <w:tc>
          <w:tcPr>
            <w:tcW w:w="376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Своевременность утверждения и размещения плана финансово-хозяйственной деятельности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дней/откл.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6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Своевременность утверждения и размещения муниципального задания на текущий финансовый год и плановый период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дней/откл.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6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учреждений культуры, имеющих сайт в сети Интернет, в общем количестве учреждений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272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273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76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356344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3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6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A866F9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Программа</w:t>
            </w:r>
            <w:proofErr w:type="spellEnd"/>
          </w:p>
        </w:tc>
        <w:tc>
          <w:tcPr>
            <w:tcW w:w="703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Фактическое финансирование муниципальной программы, руб.</w:t>
            </w: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A866F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184 629 584,15</w:t>
            </w: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6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66F9" w:rsidTr="00A866F9">
        <w:trPr>
          <w:cantSplit/>
        </w:trPr>
        <w:tc>
          <w:tcPr>
            <w:tcW w:w="367" w:type="pct"/>
            <w:vAlign w:val="center"/>
          </w:tcPr>
          <w:p w:rsidR="00F01507" w:rsidRPr="00065F76" w:rsidRDefault="00356344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3" w:type="pct"/>
            <w:vAlign w:val="center"/>
          </w:tcPr>
          <w:p w:rsidR="00F01507" w:rsidRPr="00065F76" w:rsidRDefault="00A866F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Спрs</w:t>
            </w:r>
          </w:p>
        </w:tc>
        <w:tc>
          <w:tcPr>
            <w:tcW w:w="419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00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356344" w:rsidP="00065F76">
            <w:pPr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6" w:type="pct"/>
            <w:vAlign w:val="center"/>
          </w:tcPr>
          <w:p w:rsidR="00F01507" w:rsidRPr="00065F76" w:rsidRDefault="00356344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A77B3E" w:rsidRPr="00463F68" w:rsidRDefault="00356344">
      <w:pPr>
        <w:jc w:val="center"/>
        <w:rPr>
          <w:b/>
          <w:lang w:val="en-US"/>
        </w:rPr>
      </w:pPr>
    </w:p>
    <w:p w:rsidR="00A77B3E" w:rsidRPr="00463F68" w:rsidRDefault="00356344">
      <w:pPr>
        <w:jc w:val="center"/>
        <w:rPr>
          <w:b/>
          <w:lang w:val="en-US"/>
        </w:rPr>
      </w:pPr>
    </w:p>
    <w:sectPr w:rsidR="00A77B3E" w:rsidRPr="00463F68" w:rsidSect="00463F68">
      <w:pgSz w:w="16838" w:h="11906" w:orient="landscape"/>
      <w:pgMar w:top="1134" w:right="102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797"/>
    <w:rsid w:val="00300797"/>
    <w:rsid w:val="00356344"/>
    <w:rsid w:val="00A34677"/>
    <w:rsid w:val="00A866F9"/>
    <w:rsid w:val="00CD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912</Words>
  <Characters>6988</Characters>
  <Application>Microsoft Office Word</Application>
  <DocSecurity>0</DocSecurity>
  <Lines>58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7885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kom7</dc:creator>
  <cp:lastModifiedBy>user</cp:lastModifiedBy>
  <cp:revision>3</cp:revision>
  <dcterms:created xsi:type="dcterms:W3CDTF">2025-04-18T03:33:00Z</dcterms:created>
  <dcterms:modified xsi:type="dcterms:W3CDTF">2025-05-06T08:24:00Z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">
    <vt:lpwstr/>
  </property>
  <property fmtid="{D5CDD505-2E9C-101B-9397-08002B2CF9AE}" pid="3" name="ColibriTemplateKind">
    <vt:lpwstr>Form</vt:lpwstr>
  </property>
</Properties>
</file>