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59" w:rsidRDefault="00547F00" w:rsidP="00AD45F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F00" w:rsidRPr="00FB0506" w:rsidRDefault="00547F00" w:rsidP="004A7D00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4A7D00" w:rsidRPr="00547F00" w:rsidRDefault="007E70C6" w:rsidP="00AD45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 w:rsidR="00F867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.03.2024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9341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4A7D00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   </w:t>
      </w:r>
      <w:r w:rsidR="00731595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="009341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731595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</w:t>
      </w:r>
      <w:r w:rsidR="009341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46-358р</w:t>
      </w:r>
    </w:p>
    <w:p w:rsidR="004A7D00" w:rsidRPr="004653EC" w:rsidRDefault="004A7D00" w:rsidP="004A7D00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:rsidR="004A7D00" w:rsidRPr="004653EC" w:rsidRDefault="004A7D00" w:rsidP="004A7D00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:rsidR="00BA00E2" w:rsidRPr="00BA00E2" w:rsidRDefault="00BA00E2" w:rsidP="00BA00E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>О внесении изменений в Решение Шарыповского окружного Совета депутатов от 24.12.2020г. № 8/54р «Об утверждении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служащих»</w:t>
      </w: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Руководствуясь статьями 23, 37 Устава Шарыповского муниципального округа, Шарыповский окружной Совет депутатов </w:t>
      </w:r>
    </w:p>
    <w:p w:rsidR="00BA00E2" w:rsidRPr="00BA00E2" w:rsidRDefault="00BA00E2" w:rsidP="00BA00E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>РЕШИЛ:</w:t>
      </w: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>1. Внести в Решение Шарыповского окружного Совета депутатов от 24.12.2020г. № 8/54р «Об утверждении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служащих» (далее – Решение), следующие изменения:</w:t>
      </w: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>1.1. Пункт 2.4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изложить в следующей редакции:</w:t>
      </w: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>«2.4. В месяце, в котором выборным должностным лицам и лицам, замещающим иные муниципальные должности,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размеры ежемесячного денежного поощрения,  увеличиваются на размер, рассчитываемый в соответствием с пунктом 7 Предельных размеров оплаты труда выборных должностных лиц и лиц, замещающих иные муниципальные должности, установленных Постановлением 512-п.».</w:t>
      </w: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lastRenderedPageBreak/>
        <w:t>1.2. Положение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дополнить пунктом 2.5 следующего содержания:</w:t>
      </w: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 xml:space="preserve">«2.5. Размер ежемесячного денежного поощрения главы округа подлежит увеличению в месяце, в котором ему производятся начисления с учетом средств межбюджетного трансферта из краевого бюджета, предоставленного бюджету округа в целях его поощрения, на размер поощрения главы муниципального округа, установленный правовым актом Красноярского края.». </w:t>
      </w: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>1.3.Абзац четвертый пункта 3.8.1Положения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изложить в следующей редакции:</w:t>
      </w:r>
    </w:p>
    <w:p w:rsidR="00BA00E2" w:rsidRPr="00BA00E2" w:rsidRDefault="00BA00E2" w:rsidP="00BA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>«В месяце, в котором муниципальному служащему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размеры ежемесячного денежного поощрения, увеличиваются на размер, рассчитываемый в соответствием с пунктом 14 Предельных размеров оплаты труда муниципальных служащих, установленных Постановлением 512-п.».</w:t>
      </w:r>
    </w:p>
    <w:p w:rsidR="00BA00E2" w:rsidRPr="00BA00E2" w:rsidRDefault="00BA00E2" w:rsidP="00BA00E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ab/>
        <w:t>2. Контроль за исполнением Решения возложить на постоянную комиссию по бюджету и финансовым вопросам (Кузнецов С.В.).</w:t>
      </w:r>
    </w:p>
    <w:p w:rsidR="00BA00E2" w:rsidRPr="00BA00E2" w:rsidRDefault="00BA00E2" w:rsidP="00BA00E2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E2">
        <w:rPr>
          <w:rFonts w:ascii="Times New Roman" w:hAnsi="Times New Roman" w:cs="Times New Roman"/>
          <w:sz w:val="28"/>
          <w:szCs w:val="28"/>
        </w:rPr>
        <w:t>3. Настоящее Решение вступает в силу в день, следующий за днем его официального опубликования, и подлежит размещению на официальном сайте Шарыповского муниципального округа в сети Интернет.</w:t>
      </w:r>
    </w:p>
    <w:p w:rsidR="004A7D00" w:rsidRDefault="004A7D00" w:rsidP="004A7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82C" w:rsidRDefault="00B4182C" w:rsidP="00B4182C">
      <w:pPr>
        <w:pStyle w:val="a6"/>
        <w:ind w:firstLine="709"/>
        <w:rPr>
          <w:rFonts w:ascii="Calibri" w:eastAsia="Calibri" w:hAnsi="Calibri"/>
          <w:color w:val="000000"/>
          <w:sz w:val="26"/>
          <w:szCs w:val="26"/>
        </w:rPr>
      </w:pPr>
    </w:p>
    <w:tbl>
      <w:tblPr>
        <w:tblW w:w="0" w:type="auto"/>
        <w:tblLook w:val="04A0"/>
      </w:tblPr>
      <w:tblGrid>
        <w:gridCol w:w="5243"/>
        <w:gridCol w:w="4328"/>
      </w:tblGrid>
      <w:tr w:rsidR="007F366A" w:rsidTr="007F366A">
        <w:tc>
          <w:tcPr>
            <w:tcW w:w="5353" w:type="dxa"/>
          </w:tcPr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______________Т.В. Варжинская</w:t>
            </w:r>
          </w:p>
        </w:tc>
        <w:tc>
          <w:tcPr>
            <w:tcW w:w="4394" w:type="dxa"/>
          </w:tcPr>
          <w:p w:rsidR="00545082" w:rsidRDefault="0054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лава</w:t>
            </w:r>
            <w:r w:rsidR="007F3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                </w:t>
            </w:r>
          </w:p>
          <w:p w:rsidR="007F366A" w:rsidRPr="00545082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366A" w:rsidRDefault="007F36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F366A" w:rsidRDefault="0054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_______________Г.В. Качаев</w:t>
            </w:r>
          </w:p>
          <w:p w:rsidR="007F366A" w:rsidRDefault="007F3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F2BAA" w:rsidRPr="00B4182C" w:rsidRDefault="00EF2BAA" w:rsidP="00AD45F5"/>
    <w:sectPr w:rsidR="00EF2BAA" w:rsidRPr="00B4182C" w:rsidSect="00AD45F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354" w:rsidRDefault="00506354" w:rsidP="00B4182C">
      <w:pPr>
        <w:spacing w:after="0" w:line="240" w:lineRule="auto"/>
      </w:pPr>
      <w:r>
        <w:separator/>
      </w:r>
    </w:p>
  </w:endnote>
  <w:endnote w:type="continuationSeparator" w:id="1">
    <w:p w:rsidR="00506354" w:rsidRDefault="00506354" w:rsidP="00B4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354" w:rsidRDefault="00506354" w:rsidP="00B4182C">
      <w:pPr>
        <w:spacing w:after="0" w:line="240" w:lineRule="auto"/>
      </w:pPr>
      <w:r>
        <w:separator/>
      </w:r>
    </w:p>
  </w:footnote>
  <w:footnote w:type="continuationSeparator" w:id="1">
    <w:p w:rsidR="00506354" w:rsidRDefault="00506354" w:rsidP="00B4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A1B1B"/>
    <w:multiLevelType w:val="hybridMultilevel"/>
    <w:tmpl w:val="3094E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D00"/>
    <w:rsid w:val="000135B5"/>
    <w:rsid w:val="00052AC5"/>
    <w:rsid w:val="000D5BE0"/>
    <w:rsid w:val="001A3341"/>
    <w:rsid w:val="001F21E4"/>
    <w:rsid w:val="00236083"/>
    <w:rsid w:val="002438DB"/>
    <w:rsid w:val="00290503"/>
    <w:rsid w:val="00293D84"/>
    <w:rsid w:val="002D3367"/>
    <w:rsid w:val="003002E5"/>
    <w:rsid w:val="003C250A"/>
    <w:rsid w:val="003F4D62"/>
    <w:rsid w:val="004835F2"/>
    <w:rsid w:val="004A7D00"/>
    <w:rsid w:val="00506354"/>
    <w:rsid w:val="00537B59"/>
    <w:rsid w:val="00545082"/>
    <w:rsid w:val="00547F00"/>
    <w:rsid w:val="00644123"/>
    <w:rsid w:val="00731595"/>
    <w:rsid w:val="0075100E"/>
    <w:rsid w:val="007A6716"/>
    <w:rsid w:val="007E70C6"/>
    <w:rsid w:val="007F366A"/>
    <w:rsid w:val="00934145"/>
    <w:rsid w:val="009C66CC"/>
    <w:rsid w:val="009E4B42"/>
    <w:rsid w:val="00A430E4"/>
    <w:rsid w:val="00A76CB4"/>
    <w:rsid w:val="00A77D81"/>
    <w:rsid w:val="00AC48A8"/>
    <w:rsid w:val="00AD45F5"/>
    <w:rsid w:val="00B4182C"/>
    <w:rsid w:val="00BA00E2"/>
    <w:rsid w:val="00C020B1"/>
    <w:rsid w:val="00C1047B"/>
    <w:rsid w:val="00C53FD9"/>
    <w:rsid w:val="00CB5EFA"/>
    <w:rsid w:val="00CE4659"/>
    <w:rsid w:val="00D91C2D"/>
    <w:rsid w:val="00E12147"/>
    <w:rsid w:val="00E5653E"/>
    <w:rsid w:val="00E8293D"/>
    <w:rsid w:val="00EA2077"/>
    <w:rsid w:val="00EF2BAA"/>
    <w:rsid w:val="00F649CD"/>
    <w:rsid w:val="00F86727"/>
    <w:rsid w:val="00F97BBD"/>
    <w:rsid w:val="00FB0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D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D0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418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4182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182C"/>
  </w:style>
  <w:style w:type="paragraph" w:styleId="aa">
    <w:name w:val="header"/>
    <w:basedOn w:val="a"/>
    <w:link w:val="ab"/>
    <w:uiPriority w:val="99"/>
    <w:unhideWhenUsed/>
    <w:rsid w:val="00B4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182C"/>
  </w:style>
  <w:style w:type="paragraph" w:styleId="ac">
    <w:name w:val="List Paragraph"/>
    <w:basedOn w:val="a"/>
    <w:uiPriority w:val="34"/>
    <w:qFormat/>
    <w:rsid w:val="0075100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47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aliases w:val="ПФ-таб.текст"/>
    <w:link w:val="ae"/>
    <w:uiPriority w:val="1"/>
    <w:qFormat/>
    <w:rsid w:val="00BA00E2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aliases w:val="ПФ-таб.текст Знак"/>
    <w:link w:val="ad"/>
    <w:uiPriority w:val="1"/>
    <w:locked/>
    <w:rsid w:val="00BA00E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88EF0-AB27-4B8F-8DF0-2E4E04F1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47</cp:revision>
  <cp:lastPrinted>2024-03-14T09:21:00Z</cp:lastPrinted>
  <dcterms:created xsi:type="dcterms:W3CDTF">2018-03-26T04:27:00Z</dcterms:created>
  <dcterms:modified xsi:type="dcterms:W3CDTF">2025-03-24T01:23:00Z</dcterms:modified>
</cp:coreProperties>
</file>