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14" w:rsidRPr="009F05C2" w:rsidRDefault="00D21214" w:rsidP="00D21214">
      <w:pPr>
        <w:pStyle w:val="ConsPlusTitle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b w:val="0"/>
          <w:sz w:val="24"/>
          <w:szCs w:val="24"/>
        </w:rPr>
        <w:t xml:space="preserve">           </w:t>
      </w:r>
      <w:r w:rsidRPr="009F05C2">
        <w:rPr>
          <w:rFonts w:ascii="Calibri" w:hAnsi="Calibri"/>
          <w:sz w:val="24"/>
          <w:szCs w:val="24"/>
        </w:rPr>
        <w:t xml:space="preserve">   </w:t>
      </w:r>
      <w:r w:rsidRPr="009F05C2">
        <w:rPr>
          <w:rFonts w:ascii="Calibri" w:hAnsi="Calibri"/>
          <w:b w:val="0"/>
          <w:noProof/>
          <w:sz w:val="24"/>
          <w:szCs w:val="24"/>
          <w:lang w:eastAsia="ru-RU"/>
        </w:rPr>
        <w:drawing>
          <wp:inline distT="0" distB="0" distL="0" distR="0" wp14:anchorId="28A5A387" wp14:editId="757F3ED7">
            <wp:extent cx="5398936" cy="223431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23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05C2">
        <w:rPr>
          <w:rFonts w:ascii="Calibri" w:hAnsi="Calibri"/>
          <w:sz w:val="24"/>
          <w:szCs w:val="24"/>
        </w:rPr>
        <w:t xml:space="preserve">                    </w:t>
      </w:r>
    </w:p>
    <w:p w:rsidR="00D21214" w:rsidRDefault="009F05C2" w:rsidP="00D21214">
      <w:pPr>
        <w:jc w:val="both"/>
        <w:rPr>
          <w:rFonts w:ascii="Calibri" w:hAnsi="Calibri"/>
        </w:rPr>
      </w:pPr>
      <w:r>
        <w:rPr>
          <w:rFonts w:ascii="Calibri" w:hAnsi="Calibri"/>
        </w:rPr>
        <w:t>07.11.2025                                                                                                                                     650-п</w:t>
      </w:r>
    </w:p>
    <w:p w:rsidR="009F05C2" w:rsidRPr="009F05C2" w:rsidRDefault="009F05C2" w:rsidP="00D21214">
      <w:pPr>
        <w:jc w:val="both"/>
        <w:rPr>
          <w:rFonts w:ascii="Calibri" w:hAnsi="Calibri"/>
        </w:rPr>
      </w:pPr>
    </w:p>
    <w:p w:rsidR="00D21214" w:rsidRPr="009F05C2" w:rsidRDefault="00D21214" w:rsidP="00D21214">
      <w:pPr>
        <w:jc w:val="both"/>
        <w:rPr>
          <w:rFonts w:ascii="Calibri" w:hAnsi="Calibri"/>
        </w:rPr>
      </w:pPr>
      <w:r w:rsidRPr="009F05C2">
        <w:rPr>
          <w:rFonts w:ascii="Calibri" w:hAnsi="Calibri"/>
        </w:rPr>
        <w:t>О внесении изменений в Постановление администрации Шарыповского муниципального округа от 07.04.2021 № 279-п «Об утверждении муниципальной программы Шарыповского муниципального округа «Защита от чрезвычайных ситуаций  природного и техногенного характера, обеспечение безопасности населения»</w:t>
      </w:r>
    </w:p>
    <w:p w:rsidR="00D21214" w:rsidRPr="009F05C2" w:rsidRDefault="00D21214" w:rsidP="00D21214">
      <w:pPr>
        <w:jc w:val="both"/>
        <w:rPr>
          <w:rFonts w:ascii="Calibri" w:hAnsi="Calibri"/>
        </w:rPr>
      </w:pPr>
    </w:p>
    <w:p w:rsidR="00D21214" w:rsidRPr="009F05C2" w:rsidRDefault="00D21214" w:rsidP="00D21214">
      <w:pPr>
        <w:pStyle w:val="ConsPlusNormal"/>
        <w:widowControl/>
        <w:tabs>
          <w:tab w:val="left" w:pos="709"/>
        </w:tabs>
        <w:ind w:firstLine="709"/>
        <w:jc w:val="both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t>В соответствии со статьей 179 Бюджетного кодекса Российской Федерации, постановлением администрации Шарыповского муниципального округа от 13.04.2021 № 288-п «Об утверждении Порядка принятия решений о разработке муниципальных программ Шарыповского муниципального округа, их формирования и реализации», руководствуясь статьей 38 Устава Шарыповского муниципального округа,</w:t>
      </w:r>
    </w:p>
    <w:p w:rsidR="00D21214" w:rsidRPr="009F05C2" w:rsidRDefault="00D21214" w:rsidP="00D21214">
      <w:pPr>
        <w:pStyle w:val="ConsPlusNormal"/>
        <w:widowControl/>
        <w:tabs>
          <w:tab w:val="left" w:pos="709"/>
        </w:tabs>
        <w:ind w:firstLine="0"/>
        <w:jc w:val="both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t>ПОСТАНОВЛЯЮ:</w:t>
      </w:r>
    </w:p>
    <w:p w:rsidR="00D21214" w:rsidRPr="009F05C2" w:rsidRDefault="00D21214" w:rsidP="00D21214">
      <w:pPr>
        <w:pStyle w:val="a9"/>
        <w:numPr>
          <w:ilvl w:val="0"/>
          <w:numId w:val="5"/>
        </w:numPr>
        <w:ind w:left="0" w:firstLine="709"/>
        <w:jc w:val="both"/>
        <w:rPr>
          <w:sz w:val="24"/>
          <w:szCs w:val="24"/>
        </w:rPr>
      </w:pPr>
      <w:r w:rsidRPr="009F05C2">
        <w:rPr>
          <w:sz w:val="24"/>
          <w:szCs w:val="24"/>
        </w:rPr>
        <w:t>Внести в Постановление администрации Шарыповского муниципального округа от 07.04.2021 № 279-п «Об утверждении муниципальной программы Шарыповского муниципального округа «Защита от чрезвычайных ситуаций  природного и техногенного характера, обеспечение безопасности населения (ред.30.11.2023)» следующие изменения:</w:t>
      </w:r>
    </w:p>
    <w:p w:rsidR="00D21214" w:rsidRPr="009F05C2" w:rsidRDefault="00D21214" w:rsidP="00D21214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муниципальную программу Шарыповского муниципального округа «Защита от чрезвычайных ситуаций  природного и техногенного характера, обеспечение безопасности населения» изложить в новой редакции согласно приложению. </w:t>
      </w:r>
    </w:p>
    <w:p w:rsidR="00D21214" w:rsidRPr="009F05C2" w:rsidRDefault="00D21214" w:rsidP="00D21214">
      <w:pPr>
        <w:pStyle w:val="a9"/>
        <w:ind w:firstLine="709"/>
        <w:jc w:val="both"/>
        <w:rPr>
          <w:sz w:val="24"/>
          <w:szCs w:val="24"/>
          <w:lang w:eastAsia="en-US"/>
        </w:rPr>
      </w:pPr>
      <w:r w:rsidRPr="009F05C2">
        <w:rPr>
          <w:sz w:val="24"/>
          <w:szCs w:val="24"/>
          <w:lang w:eastAsia="en-US"/>
        </w:rPr>
        <w:t xml:space="preserve">2. </w:t>
      </w:r>
      <w:proofErr w:type="gramStart"/>
      <w:r w:rsidRPr="009F05C2">
        <w:rPr>
          <w:sz w:val="24"/>
          <w:szCs w:val="24"/>
          <w:lang w:eastAsia="en-US"/>
        </w:rPr>
        <w:t>Контроль за</w:t>
      </w:r>
      <w:proofErr w:type="gramEnd"/>
      <w:r w:rsidRPr="009F05C2">
        <w:rPr>
          <w:sz w:val="24"/>
          <w:szCs w:val="24"/>
          <w:lang w:eastAsia="en-US"/>
        </w:rPr>
        <w:t xml:space="preserve"> исполнением настоящего Постановления возложить на     </w:t>
      </w:r>
      <w:r w:rsidR="009F05C2">
        <w:rPr>
          <w:sz w:val="24"/>
          <w:szCs w:val="24"/>
          <w:lang w:eastAsia="en-US"/>
        </w:rPr>
        <w:t xml:space="preserve">                                </w:t>
      </w:r>
      <w:r w:rsidRPr="009F05C2">
        <w:rPr>
          <w:sz w:val="24"/>
          <w:szCs w:val="24"/>
          <w:lang w:eastAsia="en-US"/>
        </w:rPr>
        <w:t>Ю.А. Деменева, заместителя главы округа по территориальному управлению.</w:t>
      </w:r>
    </w:p>
    <w:p w:rsidR="00D21214" w:rsidRPr="009F05C2" w:rsidRDefault="00D21214" w:rsidP="00D21214">
      <w:pPr>
        <w:pStyle w:val="a9"/>
        <w:ind w:firstLine="709"/>
        <w:jc w:val="both"/>
        <w:rPr>
          <w:sz w:val="24"/>
          <w:szCs w:val="24"/>
        </w:rPr>
      </w:pPr>
      <w:r w:rsidRPr="009F05C2">
        <w:rPr>
          <w:sz w:val="24"/>
          <w:szCs w:val="24"/>
        </w:rPr>
        <w:t xml:space="preserve">3. Постановление вступает в силу в день, следующий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 </w:t>
      </w:r>
    </w:p>
    <w:p w:rsidR="00D21214" w:rsidRPr="009F05C2" w:rsidRDefault="00D21214" w:rsidP="00D21214">
      <w:pPr>
        <w:jc w:val="both"/>
        <w:rPr>
          <w:rFonts w:ascii="Calibri" w:hAnsi="Calibri"/>
        </w:rPr>
      </w:pPr>
    </w:p>
    <w:p w:rsidR="00D21214" w:rsidRPr="009F05C2" w:rsidRDefault="00D21214" w:rsidP="00D21214">
      <w:pPr>
        <w:jc w:val="both"/>
        <w:rPr>
          <w:rFonts w:ascii="Calibri" w:hAnsi="Calibri"/>
        </w:rPr>
      </w:pPr>
    </w:p>
    <w:p w:rsidR="009F05C2" w:rsidRDefault="00D21214" w:rsidP="00D21214">
      <w:pPr>
        <w:jc w:val="both"/>
        <w:rPr>
          <w:rFonts w:ascii="Calibri" w:hAnsi="Calibri"/>
        </w:rPr>
        <w:sectPr w:rsidR="009F05C2" w:rsidSect="009F0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F05C2">
        <w:rPr>
          <w:rFonts w:ascii="Calibri" w:hAnsi="Calibri"/>
        </w:rPr>
        <w:t>Исполняющий полномочия главы округа                                                         А.В. Бах</w:t>
      </w:r>
    </w:p>
    <w:p w:rsidR="009F05C2" w:rsidRDefault="00D21214" w:rsidP="009F05C2">
      <w:pPr>
        <w:jc w:val="both"/>
        <w:rPr>
          <w:rFonts w:ascii="Calibri" w:hAnsi="Calibri"/>
        </w:rPr>
        <w:sectPr w:rsidR="009F05C2" w:rsidSect="009F0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F05C2">
        <w:rPr>
          <w:rFonts w:ascii="Calibri" w:hAnsi="Calibri"/>
        </w:rPr>
        <w:lastRenderedPageBreak/>
        <w:t xml:space="preserve"> </w:t>
      </w:r>
    </w:p>
    <w:p w:rsidR="002031EF" w:rsidRPr="009F05C2" w:rsidRDefault="002031EF" w:rsidP="009F05C2">
      <w:pPr>
        <w:jc w:val="center"/>
        <w:rPr>
          <w:rFonts w:ascii="Calibri" w:eastAsia="Calibri" w:hAnsi="Calibri"/>
          <w:b/>
          <w:bCs/>
        </w:rPr>
      </w:pPr>
      <w:r w:rsidRPr="009F05C2">
        <w:rPr>
          <w:rFonts w:ascii="Calibri" w:eastAsia="Calibri" w:hAnsi="Calibri"/>
          <w:b/>
          <w:bCs/>
        </w:rPr>
        <w:lastRenderedPageBreak/>
        <w:t>Муниципальная программа</w:t>
      </w:r>
    </w:p>
    <w:p w:rsidR="002031EF" w:rsidRPr="009F05C2" w:rsidRDefault="002031EF" w:rsidP="002031EF">
      <w:pPr>
        <w:jc w:val="center"/>
        <w:rPr>
          <w:rFonts w:ascii="Calibri" w:eastAsia="Calibri" w:hAnsi="Calibri"/>
          <w:b/>
        </w:rPr>
      </w:pPr>
      <w:bookmarkStart w:id="0" w:name="Par41"/>
      <w:bookmarkEnd w:id="0"/>
      <w:r w:rsidRPr="009F05C2">
        <w:rPr>
          <w:rFonts w:ascii="Calibri" w:eastAsia="Calibri" w:hAnsi="Calibri"/>
          <w:b/>
        </w:rPr>
        <w:t>«Защита от чрезвычайных ситуаций природного и техногенного характера, обеспечение безопасности населения»</w:t>
      </w:r>
    </w:p>
    <w:p w:rsidR="002031EF" w:rsidRPr="009F05C2" w:rsidRDefault="002031EF" w:rsidP="002031EF">
      <w:pPr>
        <w:pStyle w:val="1"/>
        <w:rPr>
          <w:rFonts w:ascii="Calibri" w:eastAsia="Calibri" w:hAnsi="Calibri" w:cs="Times New Roman"/>
          <w:color w:val="000000"/>
          <w:sz w:val="24"/>
          <w:szCs w:val="24"/>
        </w:rPr>
      </w:pPr>
      <w:r w:rsidRPr="009F05C2">
        <w:rPr>
          <w:rFonts w:ascii="Calibri" w:eastAsia="Calibri" w:hAnsi="Calibri" w:cs="Times New Roman"/>
          <w:color w:val="000000"/>
          <w:sz w:val="24"/>
          <w:szCs w:val="24"/>
        </w:rPr>
        <w:t>1. Паспорт муниципальной программы</w:t>
      </w:r>
    </w:p>
    <w:p w:rsidR="002031EF" w:rsidRPr="009F05C2" w:rsidRDefault="002031EF" w:rsidP="002031EF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/>
          <w:color w:val="000000"/>
        </w:rPr>
      </w:pPr>
    </w:p>
    <w:tbl>
      <w:tblPr>
        <w:tblW w:w="8997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94"/>
        <w:gridCol w:w="6803"/>
      </w:tblGrid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Наименование муниципальной программы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</w:rPr>
              <w:t>«Защита от чрезвычайных ситуаций природного и техногенного характера, обеспечение безопасности населения»</w:t>
            </w:r>
            <w:r w:rsidRPr="009F05C2">
              <w:rPr>
                <w:rFonts w:ascii="Calibri" w:eastAsia="Calibri" w:hAnsi="Calibri"/>
                <w:color w:val="000000"/>
              </w:rPr>
              <w:t xml:space="preserve"> (далее – программа)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>Основания для разработки муниципальной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 xml:space="preserve">Статья 179 Бюджетного кодекса Российской Федерации;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Постановление администрации Шарыповского муниципального округа от 13.04.2021 № 288-п «Об утверждении Порядка принятия решений о разработке муниципальных программ Шарыповского муниципального округа, их формирования и реализации» (в ред. от </w:t>
            </w:r>
            <w:r w:rsidR="002733E4" w:rsidRPr="009F05C2">
              <w:rPr>
                <w:rFonts w:ascii="Calibri" w:hAnsi="Calibri"/>
              </w:rPr>
              <w:t>13.03.2025</w:t>
            </w:r>
            <w:r w:rsidRPr="009F05C2">
              <w:rPr>
                <w:rFonts w:ascii="Calibri" w:hAnsi="Calibri"/>
              </w:rPr>
              <w:t xml:space="preserve">); </w:t>
            </w:r>
          </w:p>
          <w:p w:rsidR="002031EF" w:rsidRPr="009F05C2" w:rsidRDefault="002031EF" w:rsidP="002733E4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 xml:space="preserve">Распоряжение администрации Шарыповского муниципального округа от 21.07.2021 № 374-р «Об утверждении перечня муниципальных программ Шарыповского муниципального округа» (в ред. от </w:t>
            </w:r>
            <w:r w:rsidR="002733E4" w:rsidRPr="009F05C2">
              <w:rPr>
                <w:rFonts w:ascii="Calibri" w:hAnsi="Calibri"/>
              </w:rPr>
              <w:t>12.08.2024</w:t>
            </w:r>
            <w:r w:rsidRPr="009F05C2">
              <w:rPr>
                <w:rFonts w:ascii="Calibri" w:hAnsi="Calibri"/>
              </w:rPr>
              <w:t>)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Ответственный исполнитель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 Красноярского края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Соисполнители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Отсутствуют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Перечень подпрограмм и отдельных мероприятий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 «Безопасность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округа»;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2. «Обеспечение вызова экстренных служб по единому номеру «112» в Шарыповском муниципальном округе»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Цели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3A5E6C" w:rsidP="002031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Создание</w:t>
            </w:r>
            <w:r w:rsidR="002031EF" w:rsidRPr="009F05C2">
              <w:rPr>
                <w:rFonts w:ascii="Calibri" w:hAnsi="Calibri"/>
              </w:rPr>
              <w:t xml:space="preserve"> эффективной системы защиты населения и территории Шарыповского муниципального округа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Задачи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1.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округа;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2.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  <w:color w:val="000000"/>
              </w:rPr>
              <w:t xml:space="preserve">Этапы и сроки реализации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2021 - 2030 годы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eastAsia="Calibri" w:hAnsi="Calibri"/>
              </w:rPr>
              <w:lastRenderedPageBreak/>
              <w:t xml:space="preserve">Перечень </w:t>
            </w:r>
            <w:r w:rsidRPr="009F05C2">
              <w:rPr>
                <w:rFonts w:ascii="Calibri" w:eastAsia="Calibri" w:hAnsi="Calibri"/>
                <w:color w:val="000000"/>
              </w:rPr>
              <w:t xml:space="preserve">целевых показателей </w:t>
            </w:r>
            <w:r w:rsidRPr="009F05C2">
              <w:rPr>
                <w:rFonts w:ascii="Calibri" w:eastAsia="Calibri" w:hAnsi="Calibri"/>
              </w:rPr>
              <w:t>муниципальной</w:t>
            </w:r>
            <w:r w:rsidRPr="009F05C2">
              <w:rPr>
                <w:rFonts w:ascii="Calibri" w:eastAsia="Calibri" w:hAnsi="Calibri"/>
                <w:color w:val="000000"/>
              </w:rPr>
              <w:t xml:space="preserve">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proofErr w:type="gramStart"/>
            <w:r w:rsidRPr="009F05C2">
              <w:rPr>
                <w:rFonts w:ascii="Calibri" w:eastAsia="Calibri" w:hAnsi="Calibri"/>
                <w:color w:val="000000"/>
              </w:rPr>
              <w:t>приведен</w:t>
            </w:r>
            <w:proofErr w:type="gramEnd"/>
            <w:r w:rsidRPr="009F05C2">
              <w:rPr>
                <w:rFonts w:ascii="Calibri" w:eastAsia="Calibri" w:hAnsi="Calibri"/>
                <w:color w:val="000000"/>
              </w:rPr>
              <w:t xml:space="preserve"> в приложении к паспорту программы</w:t>
            </w:r>
          </w:p>
        </w:tc>
      </w:tr>
      <w:tr w:rsidR="002031EF" w:rsidRPr="009F05C2" w:rsidTr="00C35717">
        <w:trPr>
          <w:trHeight w:val="20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pStyle w:val="ConsPlusCell"/>
              <w:rPr>
                <w:rFonts w:ascii="Calibri" w:eastAsia="Calibri" w:hAnsi="Calibri"/>
              </w:rPr>
            </w:pPr>
            <w:r w:rsidRPr="009F05C2">
              <w:rPr>
                <w:rFonts w:ascii="Calibri" w:hAnsi="Calibri"/>
              </w:rPr>
              <w:t>Ресурсное обеспечение муниципальной программы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/>
                <w:color w:val="000000"/>
              </w:rPr>
            </w:pPr>
            <w:r w:rsidRPr="009F05C2">
              <w:rPr>
                <w:rFonts w:ascii="Calibri" w:hAnsi="Calibri"/>
              </w:rPr>
              <w:t>Общий объем бюджетных ассигнований на реализацию муниципальной программы составляет: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всего – </w:t>
            </w:r>
            <w:r w:rsidR="003B62E6" w:rsidRPr="009F05C2">
              <w:rPr>
                <w:rFonts w:ascii="Calibri" w:hAnsi="Calibri"/>
              </w:rPr>
              <w:t>96 606 236,16</w:t>
            </w:r>
            <w:r w:rsidRPr="009F05C2">
              <w:rPr>
                <w:rFonts w:ascii="Calibri" w:hAnsi="Calibri"/>
              </w:rPr>
              <w:t xml:space="preserve">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2021 – 16 642 023,68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2022 – 7 784 627,34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2023 – 11 248 619,29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2024 – 13 664 227,59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2025 – 19 496 340,26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2026 – 13 885 199,00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– 13 885 199,00 рублей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всего – </w:t>
            </w:r>
            <w:r w:rsidR="003B62E6" w:rsidRPr="009F05C2">
              <w:rPr>
                <w:rFonts w:ascii="Calibri" w:hAnsi="Calibri"/>
              </w:rPr>
              <w:t>70 875 626,20</w:t>
            </w:r>
            <w:r w:rsidRPr="009F05C2">
              <w:rPr>
                <w:rFonts w:ascii="Calibri" w:hAnsi="Calibri"/>
              </w:rPr>
              <w:t xml:space="preserve">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2021 – 6 040 241,05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2022 – 6 829 871,98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2023 – 8 980 179,29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2024 – 11 244 636,58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2025 – 14 529 899,30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2026 – 11 625 399,00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– 11 625 399,00 рублей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всего – </w:t>
            </w:r>
            <w:r w:rsidR="003B62E6" w:rsidRPr="009F05C2">
              <w:rPr>
                <w:rFonts w:ascii="Calibri" w:hAnsi="Calibri"/>
              </w:rPr>
              <w:t>18 504 006,16</w:t>
            </w:r>
            <w:r w:rsidRPr="009F05C2">
              <w:rPr>
                <w:rFonts w:ascii="Calibri" w:hAnsi="Calibri"/>
              </w:rPr>
              <w:t xml:space="preserve">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2021 – 3 375 178,83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2022 – 954 755,36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2023 – 2 268 440,00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2024 – 2 419 591,01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2025 – 4 966 440,96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2026 – 2 259 800,00 рублей </w:t>
            </w:r>
          </w:p>
          <w:p w:rsidR="002031EF" w:rsidRPr="009F05C2" w:rsidRDefault="002031EF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– 2 259 800,00 рублей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Федеральный бюджет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 – 7 226 603,80 рублей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2021 – 7 226 603,80 рублей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2022 – 0,00 рублей 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2023 – 0,00 рублей 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2024 – 0,00 рублей </w:t>
            </w:r>
          </w:p>
          <w:p w:rsidR="00A44E38" w:rsidRPr="009F05C2" w:rsidRDefault="00A44E38" w:rsidP="00A44E38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2025 – 0,00 рублей </w:t>
            </w:r>
          </w:p>
          <w:p w:rsidR="00A44E38" w:rsidRPr="009F05C2" w:rsidRDefault="00A44E38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– 0,00 рублей</w:t>
            </w:r>
          </w:p>
        </w:tc>
      </w:tr>
    </w:tbl>
    <w:p w:rsidR="002031EF" w:rsidRPr="009F05C2" w:rsidRDefault="002031EF" w:rsidP="002031EF">
      <w:pPr>
        <w:rPr>
          <w:rFonts w:ascii="Calibri" w:hAnsi="Calibri"/>
        </w:rPr>
        <w:sectPr w:rsidR="002031EF" w:rsidRPr="009F05C2" w:rsidSect="009F05C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E86573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ascii="Calibri" w:hAnsi="Calibri"/>
          <w:b/>
        </w:rPr>
        <w:sectPr w:rsidR="009F05C2" w:rsidSect="009F05C2">
          <w:type w:val="continuous"/>
          <w:pgSz w:w="11906" w:h="16838"/>
          <w:pgMar w:top="1134" w:right="850" w:bottom="1134" w:left="1701" w:header="709" w:footer="709" w:gutter="0"/>
          <w:pgNumType w:start="4"/>
          <w:cols w:space="708"/>
          <w:docGrid w:linePitch="360"/>
        </w:sectPr>
      </w:pPr>
    </w:p>
    <w:p w:rsidR="00E86573" w:rsidRPr="009F05C2" w:rsidRDefault="00E86573" w:rsidP="00E86573">
      <w:pPr>
        <w:tabs>
          <w:tab w:val="left" w:pos="1134"/>
          <w:tab w:val="left" w:pos="1418"/>
        </w:tabs>
        <w:autoSpaceDE w:val="0"/>
        <w:autoSpaceDN w:val="0"/>
        <w:adjustRightInd w:val="0"/>
        <w:jc w:val="center"/>
        <w:outlineLvl w:val="1"/>
        <w:rPr>
          <w:rFonts w:ascii="Calibri" w:hAnsi="Calibri"/>
          <w:b/>
        </w:rPr>
      </w:pPr>
      <w:r w:rsidRPr="009F05C2">
        <w:rPr>
          <w:rFonts w:ascii="Calibri" w:hAnsi="Calibri"/>
          <w:b/>
        </w:rPr>
        <w:lastRenderedPageBreak/>
        <w:t>2. Характеристика текущего состояния сферы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с указанием основных показателей социально-экономического развития Шарыповского муниципального округа</w:t>
      </w:r>
    </w:p>
    <w:p w:rsidR="00E86573" w:rsidRPr="009F05C2" w:rsidRDefault="00E86573" w:rsidP="00E86573">
      <w:pPr>
        <w:pStyle w:val="a3"/>
        <w:tabs>
          <w:tab w:val="left" w:pos="1134"/>
          <w:tab w:val="left" w:pos="1418"/>
        </w:tabs>
        <w:autoSpaceDE w:val="0"/>
        <w:autoSpaceDN w:val="0"/>
        <w:adjustRightInd w:val="0"/>
        <w:ind w:left="0"/>
        <w:jc w:val="center"/>
        <w:outlineLvl w:val="1"/>
        <w:rPr>
          <w:rFonts w:ascii="Calibri" w:hAnsi="Calibri"/>
          <w:b/>
        </w:rPr>
      </w:pP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Сферой реализации программы является организация эффективной деятельности в области гражданской обороны (далее - ГО), защиты населения и территорий от чрезвычайных ситуаций (далее - ЧС) природного и техногенного характера, обеспечения пожарной безопасности и безопасности людей на водных объектах на территории Шарыповского муниципального округа (далее – округа).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</w:rPr>
        <w:t xml:space="preserve">С 2014 года по 2024 год на территории округа произошло 1388 пожаров  (увеличение пожаров произошло с 2019 года в связи с введением методики подсчета пожаров, утвержденной Приказом МЧС России от 08.10.2018          № 431, предусматривающей регистрацию всех пожаров, в том числе возгорания травы, мусора и пр.), погибло на пожарах 31 человек, из них 6 детей. </w:t>
      </w:r>
      <w:proofErr w:type="gramEnd"/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В 2024 году на территории Шарыповского муниципального округа чрезвычайных ситуаций (далее - ЧС) не зарегистрировано, произошло 108 пожаров, в результате погибло 4 человека, травмировано 2 человека.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Территории округа, наиболее подверженные возникновению пожаров: Парнинское территориальное подразделение, Родниковское территориальное подразделение и Новоалтатское территориальное подразделение.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Наиболее пожароопасными периодами года являются: апрель, май и июнь, большее количество пожаров приходится именно на эти месяцы.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С целью оказания помощи населению округа в чрезвычайных ситуациях в округе созданы: 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</w:rPr>
        <w:t>4 подразделения противопожарной охраны Красноярского края (в            с. Парная, с. Шушь, с. Новоалтатка, с. Ивановка), которые в свою очередь прикрывают в противопожарном отношении 60% населенных пунктов округа и проводят противопожарную профилактику, остальные 40% населенных пунктов округа находятся под прикрытием 11 ПСО ФПС ГПС ГУ МЧС России по Красноярскому краю;</w:t>
      </w:r>
      <w:proofErr w:type="gramEnd"/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 Шарыповский инспекторский участок Центра Государственной инспекции по маломерным судам МЧС России по Красноярскому краю, задачами которого является регулирование движения маломерных судов, проведение рейдов с целью проверки эксплуатации мест массового отдыха граждан, а также </w:t>
      </w:r>
      <w:proofErr w:type="gramStart"/>
      <w:r w:rsidRPr="009F05C2">
        <w:rPr>
          <w:rFonts w:ascii="Calibri" w:hAnsi="Calibri"/>
        </w:rPr>
        <w:t>контроль за</w:t>
      </w:r>
      <w:proofErr w:type="gramEnd"/>
      <w:r w:rsidRPr="009F05C2">
        <w:rPr>
          <w:rFonts w:ascii="Calibri" w:hAnsi="Calibri"/>
        </w:rPr>
        <w:t xml:space="preserve"> поведением людей на пляжах и других зонах отдыха;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</w:rPr>
        <w:t>МКУ «ЕДДС по городу Шарыпово и Шарыповскому муниципальному округу», основной деятельностью которого является взаимодействие со всеми дежурно-диспетчерскими службами экстренных оперативных служб и организаций (объектов) муниципального образования независимо от форм собственности по вопросам сбора, обработки и обмена информацией о чрезвычайных ситуациях природного и техногенного характера (происшествиях) и совместных действий при угрозе возникновения или возникновении ЧС (происшествий).</w:t>
      </w:r>
      <w:proofErr w:type="gramEnd"/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Администрацией Шарыповского муниципального округа ведется планомерная работа в области гражданской обороны, защиты населения и территории округа от ЧС (происшествий):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в плановом порядке проводятся заседания окружной комиссии по предупреждению и ликвидации ЧС и обеспечению пожарной безопасности;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ведется профилактическая работа с жителями округа, направленная на предотвращение бытовых пожаров;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lastRenderedPageBreak/>
        <w:t>проводятся проверки и обследования объектов социально-культурного назначения;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проводятся командно-штабные учения гражданской обороны, а также объектовые тренировки;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осуществляется подготовка населения округа в области гражданской обороны, защиты населения и территории от ЧС, а также пропаганда мер, направленных на обеспечение безопасности людей на водных объектах.</w:t>
      </w:r>
    </w:p>
    <w:p w:rsidR="00E86573" w:rsidRPr="009F05C2" w:rsidRDefault="00E86573" w:rsidP="00E86573">
      <w:pPr>
        <w:ind w:firstLine="567"/>
        <w:jc w:val="both"/>
        <w:rPr>
          <w:rFonts w:ascii="Calibri" w:hAnsi="Calibri"/>
          <w:color w:val="FF0000"/>
          <w:shd w:val="clear" w:color="auto" w:fill="FFFFFF"/>
        </w:rPr>
      </w:pPr>
    </w:p>
    <w:p w:rsidR="00E86573" w:rsidRPr="009F05C2" w:rsidRDefault="00E86573" w:rsidP="00E86573">
      <w:pPr>
        <w:jc w:val="center"/>
        <w:rPr>
          <w:rFonts w:ascii="Calibri" w:hAnsi="Calibri"/>
          <w:b/>
        </w:rPr>
      </w:pPr>
      <w:r w:rsidRPr="009F05C2">
        <w:rPr>
          <w:rFonts w:ascii="Calibri" w:hAnsi="Calibri"/>
          <w:b/>
        </w:rPr>
        <w:t>3. Приоритеты и цели социально-экономического развития в сфере защиты населения, сведения о взаимосвязи со стратегическими приоритетами, целями и показателями государственных программ Красноярского края, задачи муниципального управления, способы их эффектов решения в сфере защиты населения.</w:t>
      </w:r>
    </w:p>
    <w:p w:rsidR="00E86573" w:rsidRPr="009F05C2" w:rsidRDefault="00E86573" w:rsidP="00E86573">
      <w:pPr>
        <w:jc w:val="center"/>
        <w:rPr>
          <w:rFonts w:ascii="Calibri" w:hAnsi="Calibri"/>
          <w:b/>
        </w:rPr>
      </w:pP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  <w:i/>
        </w:rPr>
      </w:pPr>
      <w:r w:rsidRPr="009F05C2">
        <w:rPr>
          <w:rFonts w:ascii="Calibri" w:hAnsi="Calibri"/>
          <w:i/>
        </w:rPr>
        <w:t>Приоритеты в области гражданской обороны, защиты населения и территории от ЧС определены исходя из следующих актов: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</w:rPr>
        <w:t>Стратегии в области развития ГО, защиты населения и территорий от ЧС, обеспечения пожарной безопасности и безопасности людей на водных объектах на период до 2030 года, утвержденной Указом Президента Российской Федерации от 16.10.2019 № 501 «О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</w:t>
      </w:r>
      <w:proofErr w:type="gramEnd"/>
      <w:r w:rsidRPr="009F05C2">
        <w:rPr>
          <w:rFonts w:ascii="Calibri" w:hAnsi="Calibri"/>
        </w:rPr>
        <w:t xml:space="preserve"> года».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Стратегии национальной безопасности Российской Федерации, утвержденной Указом Президента Российской Федерации </w:t>
      </w:r>
      <w:r w:rsidRPr="009F05C2">
        <w:rPr>
          <w:rFonts w:ascii="Calibri" w:hAnsi="Calibri"/>
          <w:color w:val="000000" w:themeColor="text1"/>
        </w:rPr>
        <w:t>от 02.07.2021        № 400</w:t>
      </w:r>
      <w:r w:rsidRPr="009F05C2">
        <w:rPr>
          <w:rFonts w:ascii="Calibri" w:hAnsi="Calibri"/>
          <w:color w:val="FF0000"/>
        </w:rPr>
        <w:t xml:space="preserve"> </w:t>
      </w:r>
      <w:r w:rsidRPr="009F05C2">
        <w:rPr>
          <w:rFonts w:ascii="Calibri" w:hAnsi="Calibri"/>
        </w:rPr>
        <w:t>«О стратегии национальной безопасности Российской Федерации»;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Стратегии социально-экономического развития края до 2030 года, утвержденной постановлением Правительства края от 30.10.2018 №647-п.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Стратегии комфортной и безопасной среды для жизни, утвержденной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Стратегией социально-экономического развития Шарыповского района до 2030 года, утвержденной Решением Шарыповского районного Совета депутатов от 21.03.2019 № 35/302р.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</w:rPr>
        <w:t>Приоритетными направлениями в области защиты населения и территорий округа от ЧС природного и техногенного характера, обеспечения пожарной безопасности населения округа являются создание условий повышения уровня безопасности граждан, а также способствующих повышению уровня и качества жизни местного населения, которые определены исходя из целей и задач, обозначенных в вышеуказанных федеральных, краевых и муниципальных правовых актах, решение которых планируется осуществлять в рамках программы.</w:t>
      </w:r>
      <w:proofErr w:type="gramEnd"/>
    </w:p>
    <w:p w:rsidR="00E86573" w:rsidRPr="009F05C2" w:rsidRDefault="00E86573" w:rsidP="00E86573">
      <w:pPr>
        <w:widowControl w:val="0"/>
        <w:suppressAutoHyphens/>
        <w:autoSpaceDE w:val="0"/>
        <w:ind w:firstLine="709"/>
        <w:jc w:val="both"/>
        <w:rPr>
          <w:rFonts w:ascii="Calibri" w:eastAsia="Arial" w:hAnsi="Calibri"/>
          <w:lang w:eastAsia="ar-SA"/>
        </w:rPr>
      </w:pPr>
      <w:r w:rsidRPr="009F05C2">
        <w:rPr>
          <w:rFonts w:ascii="Calibri" w:eastAsia="Arial" w:hAnsi="Calibri"/>
          <w:lang w:eastAsia="ar-SA"/>
        </w:rPr>
        <w:t xml:space="preserve">Целью программы является </w:t>
      </w:r>
      <w:r w:rsidRPr="009F05C2">
        <w:rPr>
          <w:rFonts w:ascii="Calibri" w:eastAsia="Calibri" w:hAnsi="Calibri"/>
        </w:rPr>
        <w:t>создание эффективной системы защиты населения и территории Шарыповского муниципального округа от чрезвычайных ситуаций, обеспечения пожарной безопасности и безопасности людей на водных объектах</w:t>
      </w:r>
      <w:r w:rsidRPr="009F05C2">
        <w:rPr>
          <w:rFonts w:ascii="Calibri" w:eastAsia="Arial" w:hAnsi="Calibri"/>
          <w:lang w:eastAsia="ar-SA"/>
        </w:rPr>
        <w:t>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Достижение поставленной цели будет осуществляться путем решения следующих задач: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1.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Решение данной задачи будет обеспеченно посредством реализации подпрограммы «Безопасность на водных объектах, профилактика терроризма и экстремизма, защита населения от чрезвычайных ситуаций на территории Шарыповского </w:t>
      </w:r>
      <w:r w:rsidRPr="009F05C2">
        <w:rPr>
          <w:rFonts w:ascii="Calibri" w:hAnsi="Calibri"/>
        </w:rPr>
        <w:lastRenderedPageBreak/>
        <w:t xml:space="preserve">муниципального округа».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2.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Решение данной задачи будет обеспеченно посредством реализации подпрограммы «Обеспечение вызова экстренных служб по единому номеру «112» в Шарыповском муниципальном округе».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Реализация программы в среднесрочной и долгосрочной перспективе будет способствовать повышению уровня безопасности граждан и качества жизни населения на территории округа.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/>
        </w:rPr>
      </w:pPr>
      <w:r w:rsidRPr="009F05C2">
        <w:rPr>
          <w:rFonts w:ascii="Calibri" w:hAnsi="Calibri"/>
        </w:rPr>
        <w:tab/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left="851" w:hanging="709"/>
        <w:jc w:val="center"/>
        <w:rPr>
          <w:rFonts w:ascii="Calibri" w:hAnsi="Calibri"/>
          <w:i/>
        </w:rPr>
      </w:pPr>
      <w:r w:rsidRPr="009F05C2">
        <w:rPr>
          <w:rFonts w:ascii="Calibri" w:hAnsi="Calibri"/>
          <w:b/>
        </w:rPr>
        <w:t>4. Информация по подпрограммам, отдельным мероприятиям муниципальной программы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left="851"/>
        <w:contextualSpacing/>
        <w:rPr>
          <w:rFonts w:ascii="Calibri" w:hAnsi="Calibri"/>
          <w:b/>
        </w:rPr>
      </w:pPr>
    </w:p>
    <w:p w:rsidR="00E86573" w:rsidRPr="009F05C2" w:rsidRDefault="00E86573" w:rsidP="00E86573">
      <w:pPr>
        <w:widowControl w:val="0"/>
        <w:tabs>
          <w:tab w:val="left" w:pos="8505"/>
        </w:tabs>
        <w:autoSpaceDE w:val="0"/>
        <w:autoSpaceDN w:val="0"/>
        <w:adjustRightInd w:val="0"/>
        <w:ind w:firstLine="709"/>
        <w:contextualSpacing/>
        <w:jc w:val="both"/>
        <w:rPr>
          <w:rFonts w:ascii="Calibri" w:hAnsi="Calibri"/>
        </w:rPr>
      </w:pPr>
      <w:r w:rsidRPr="009F05C2">
        <w:rPr>
          <w:rFonts w:ascii="Calibri" w:hAnsi="Calibri"/>
        </w:rPr>
        <w:t>Программа включает 2 подпрограммы, реализация мероприятий которых призвана обеспечить достижение цели и решение программных задач: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proofErr w:type="gramStart"/>
      <w:r w:rsidRPr="009F05C2">
        <w:rPr>
          <w:rFonts w:ascii="Calibri" w:hAnsi="Calibri"/>
          <w:b/>
        </w:rPr>
        <w:t>Подпрограмма 1</w:t>
      </w:r>
      <w:r w:rsidRPr="009F05C2">
        <w:rPr>
          <w:rFonts w:ascii="Calibri" w:hAnsi="Calibri"/>
        </w:rPr>
        <w:t xml:space="preserve"> «Безопасность на водных объектах, профилактика терроризма и экстремизма, защита населения от чрезвычайных ситуаций на территории Шарыповского муниципального округа» (приложение 1 к программе) направлена на решение вопросов, отвечающих за организацию и ведение гражданской обороны, защиту населения, территорий, объектов экономики и социальной сферы от чрезвычайных ситуаций природного и техногенного характера, обеспечение пожарной безопасности и безопасности на водных объектах округа.</w:t>
      </w:r>
      <w:proofErr w:type="gramEnd"/>
    </w:p>
    <w:p w:rsidR="00E86573" w:rsidRPr="009F05C2" w:rsidRDefault="00E86573" w:rsidP="00E86573">
      <w:pPr>
        <w:widowControl w:val="0"/>
        <w:shd w:val="clear" w:color="auto" w:fill="FFFFFF"/>
        <w:ind w:right="-1"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В настоящее время на территории округа функционирует:</w:t>
      </w:r>
    </w:p>
    <w:p w:rsidR="00E86573" w:rsidRPr="009F05C2" w:rsidRDefault="00E86573" w:rsidP="00E86573">
      <w:pPr>
        <w:widowControl w:val="0"/>
        <w:shd w:val="clear" w:color="auto" w:fill="FFFFFF"/>
        <w:ind w:right="-1"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один химически опасный объект, при аварии на данном объекте  население не попадает в возможную зону поражения (даже при наихудшем сценарии развития ЧС);</w:t>
      </w:r>
    </w:p>
    <w:p w:rsidR="00E86573" w:rsidRPr="009F05C2" w:rsidRDefault="00E86573" w:rsidP="00E86573">
      <w:pPr>
        <w:widowControl w:val="0"/>
        <w:shd w:val="clear" w:color="auto" w:fill="FFFFFF"/>
        <w:ind w:right="-1"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3 </w:t>
      </w:r>
      <w:proofErr w:type="spellStart"/>
      <w:r w:rsidRPr="009F05C2">
        <w:rPr>
          <w:rFonts w:ascii="Calibri" w:hAnsi="Calibri"/>
          <w:color w:val="000000"/>
        </w:rPr>
        <w:t>пожаро</w:t>
      </w:r>
      <w:proofErr w:type="spellEnd"/>
      <w:r w:rsidRPr="009F05C2">
        <w:rPr>
          <w:rFonts w:ascii="Calibri" w:hAnsi="Calibri"/>
          <w:color w:val="000000"/>
        </w:rPr>
        <w:t xml:space="preserve"> – и </w:t>
      </w:r>
      <w:proofErr w:type="gramStart"/>
      <w:r w:rsidRPr="009F05C2">
        <w:rPr>
          <w:rFonts w:ascii="Calibri" w:hAnsi="Calibri"/>
          <w:color w:val="000000"/>
        </w:rPr>
        <w:t>взрывоопасных</w:t>
      </w:r>
      <w:proofErr w:type="gramEnd"/>
      <w:r w:rsidRPr="009F05C2">
        <w:rPr>
          <w:rFonts w:ascii="Calibri" w:hAnsi="Calibri"/>
          <w:color w:val="000000"/>
        </w:rPr>
        <w:t xml:space="preserve"> объекта;</w:t>
      </w:r>
    </w:p>
    <w:p w:rsidR="00E86573" w:rsidRPr="009F05C2" w:rsidRDefault="00E86573" w:rsidP="00E86573">
      <w:pPr>
        <w:widowControl w:val="0"/>
        <w:shd w:val="clear" w:color="auto" w:fill="FFFFFF"/>
        <w:ind w:right="-1" w:firstLine="709"/>
        <w:jc w:val="both"/>
        <w:rPr>
          <w:rFonts w:ascii="Calibri" w:hAnsi="Calibri"/>
          <w:color w:val="000000"/>
        </w:rPr>
      </w:pPr>
      <w:proofErr w:type="gramStart"/>
      <w:r w:rsidRPr="009F05C2">
        <w:rPr>
          <w:rFonts w:ascii="Calibri" w:hAnsi="Calibri"/>
          <w:color w:val="000000"/>
        </w:rPr>
        <w:t xml:space="preserve">8 гидротехнических сооружений, из которых 6 находятся в удовлетворительном состоянии, 2 - в неудовлетворительном (имеется заключение). </w:t>
      </w:r>
      <w:proofErr w:type="gramEnd"/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За период с 2014 года по 2024 годы произошло увеличение количества пожаров с 80 до 108 (за счет изменения порядка учета пожаров), из которых в жилом секторе – 66, что составляет 61 % от общего количества пожаров.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В результате на пожарах в 2024 году погибло 4 человека, травмировано 2 человека.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Большинство происшествий на водных объектах связано с гибелью людей в необорудованных местах массового отдыха в летнее и зимнее время.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</w:rPr>
        <w:t xml:space="preserve">За период с 2014 года </w:t>
      </w:r>
      <w:r w:rsidRPr="009F05C2">
        <w:rPr>
          <w:rFonts w:ascii="Calibri" w:hAnsi="Calibri"/>
          <w:color w:val="000000"/>
        </w:rPr>
        <w:t xml:space="preserve">по 2024 годы </w:t>
      </w:r>
      <w:r w:rsidRPr="009F05C2">
        <w:rPr>
          <w:rFonts w:ascii="Calibri" w:hAnsi="Calibri"/>
        </w:rPr>
        <w:t xml:space="preserve">произошло уменьшение общего количества происшествий на водных объектах с 13 до 1 случая, в результате которого </w:t>
      </w:r>
      <w:r w:rsidRPr="009F05C2">
        <w:rPr>
          <w:rFonts w:ascii="Calibri" w:hAnsi="Calibri"/>
          <w:color w:val="000000"/>
        </w:rPr>
        <w:t>в 2024 году погибших нет.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Происшествиям на водных объектах на территории округа способствовали следующие обстоятельства: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– ежегодно в зимнее время на водохранилище  Березовская ГРЭС отрываются  льдины с рыбаками – любителями, самостоятельно люди эвакуироваться на берег  не могут, так как температура воды не превышает    + 4 градуса, температура окружающей среды - 3 градуса;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– низкий уровень знаний отдыхающими правил охраны жизни людей на водных объектах;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– отсутствие спасательных постов в местах зимней рыбалки и местах массового отдыха населения на водных объектах округа.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lastRenderedPageBreak/>
        <w:t xml:space="preserve">Обеспечение безопасности населения и территории от угрозы терроризма и экстремизма, предупреждения и пресечения распространения террористической и экстремистской идеологии – одна из задач Концепции национальной безопасности как на федеральном, региональном, так и на муниципальном уровне.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В целях реализации системы мер по подготовке населения к действиям при угрозе и совершении террористических актов, а также профилактике терроризма и экстремизма, повышения антитеррористической защищенности мест массового пребывания граждан в округе проводятся обследования учреждений социальной сферы, объектов экономики на антитеррористическую защищённость. Проводятся лекции и беседы в учебных заведениях, направленные на профилактику проявлений экстремизма, терроризма, преступлений против личности и общества. Через памятки проводится информирование населения о порядке действий при возникновении чрезвычайных ситуаций, связанных с террористическим актом.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Для финансирования непредвиденных расходов и мероприятий местного значения и в соответствии со статьей 81 БК РФ в расходной части бюджета округа предусмотрен резервный фонд, средства которого направляются на финансовое обеспечение: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расходов на проведение аварийно-восстановительных работ и иных мероприятий, связанных с предупреждением и ликвидацией последствий стихийных бедствий, чрезвычайных ситуаций природного и техногенного характера, пожаров;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ликвидации последствий проявлений терроризма и экстремизма на территории округа;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оказания материальной помощи пострадавшим гражданам.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Наличие муниципального резерва, привлечение его ресурсов позволяет оперативно получить и доставить в пострадавший населенный пункт округа необходимые материальные ресурсы, обеспечить проведение неотложных работ в зоне бедствия и оказать помощь пострадавшему населению и территориям.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Очевидно,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актов, чрезвычайных ситуаций, а на принципиально ином пути – прогнозирования и предупреждения чрезвычайных ситуаций. Имеющиеся ограниченные ресурсы должны быть в первую очередь направлены на снижение риска и обеспечение безопасности человека. А не на оплату огромных расходов на покрытие причиненного ущерба.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Целью подпрограммы является снижение рисков и смягчение последствий  террористических акций, чрезвычайных ситуаций природного и техногенного характера, пожаров и происшествий на водных объектах округа.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Для достижения этой цели необходимо создание эффективной системы защиты населения и территории Шарыповского муниципального округа от чрезвычайных ситуаций, обеспечения пожарной безопасности и безопасности людей на водных объектах.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>Ожидаемые результаты от реализации подпрограммы 1: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- количество </w:t>
      </w:r>
      <w:proofErr w:type="gramStart"/>
      <w:r w:rsidRPr="009F05C2">
        <w:rPr>
          <w:rFonts w:ascii="Calibri" w:hAnsi="Calibri"/>
        </w:rPr>
        <w:t>человек, травмированных при пожарах составит</w:t>
      </w:r>
      <w:proofErr w:type="gramEnd"/>
      <w:r w:rsidRPr="009F05C2">
        <w:rPr>
          <w:rFonts w:ascii="Calibri" w:hAnsi="Calibri"/>
        </w:rPr>
        <w:t xml:space="preserve">, не более 2 человек; 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- количество </w:t>
      </w:r>
      <w:proofErr w:type="gramStart"/>
      <w:r w:rsidRPr="009F05C2">
        <w:rPr>
          <w:rFonts w:ascii="Calibri" w:hAnsi="Calibri"/>
        </w:rPr>
        <w:t>человек, погибших на водных объектах составит</w:t>
      </w:r>
      <w:proofErr w:type="gramEnd"/>
      <w:r w:rsidRPr="009F05C2">
        <w:rPr>
          <w:rFonts w:ascii="Calibri" w:hAnsi="Calibri"/>
        </w:rPr>
        <w:t>,  не более 2 человек;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- зона прикрытия населения Шарыповского муниципального округа всеми видами пожарной охраны не менее 100%;</w:t>
      </w:r>
    </w:p>
    <w:p w:rsidR="00E86573" w:rsidRPr="009F05C2" w:rsidRDefault="00E86573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-доля гидротехнических сооружений находящихся в удовлетворительном состоянии составит 100%;</w:t>
      </w:r>
    </w:p>
    <w:p w:rsidR="00E86573" w:rsidRPr="009F05C2" w:rsidRDefault="00A108B4" w:rsidP="00E86573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С</w:t>
      </w:r>
      <w:r w:rsidR="00E86573" w:rsidRPr="009F05C2">
        <w:rPr>
          <w:rFonts w:ascii="Calibri" w:hAnsi="Calibri"/>
        </w:rPr>
        <w:t>роки реализации п</w:t>
      </w:r>
      <w:r w:rsidRPr="009F05C2">
        <w:rPr>
          <w:rFonts w:ascii="Calibri" w:hAnsi="Calibri"/>
        </w:rPr>
        <w:t>одп</w:t>
      </w:r>
      <w:r w:rsidR="00E86573" w:rsidRPr="009F05C2">
        <w:rPr>
          <w:rFonts w:ascii="Calibri" w:hAnsi="Calibri"/>
        </w:rPr>
        <w:t>рограммы: 2025 год и плановый период 2026-2027 годов.</w:t>
      </w:r>
    </w:p>
    <w:p w:rsidR="00E86573" w:rsidRPr="009F05C2" w:rsidRDefault="00E86573" w:rsidP="00E86573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Подпрограмма 1 приведена в приложении № 1 к муниципальной программе.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  <w:b/>
        </w:rPr>
        <w:lastRenderedPageBreak/>
        <w:t>Подпрограмма 2</w:t>
      </w:r>
      <w:r w:rsidRPr="009F05C2">
        <w:rPr>
          <w:rFonts w:ascii="Calibri" w:hAnsi="Calibri"/>
        </w:rPr>
        <w:t xml:space="preserve"> «Обеспечение вызова экстренных служб по единому номеру «112» в Шарыповском муниципальном округе» (приложение 2 к программе).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Забота о жизни и здоровье граждан, сохранности имущества, обеспечении личной и общественной безопасности, а также необходимость противодействия угрозам техногенного и природного характера, актам терроризма диктуют необходимость повышения оперативности реагирования на них экстренных оперативных служб.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>В 2010 году была создана единая дежурно-диспетчерская служба Шарыповского муниципального округа и города Шарыпово (далее – ЕДДС), учредителем которой является администрация Шарыповского муниципального округа. ЕДДС является органом повседневного управления окружного и городского звеньев краевой территориальной подсистемы единой государственной системы предупреждения и ликвидации чрезвычайных ситуаций (РСЧС).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Со дня открытия ЕДДС </w:t>
      </w:r>
      <w:r w:rsidRPr="009F05C2">
        <w:rPr>
          <w:rFonts w:ascii="Calibri" w:hAnsi="Calibri"/>
          <w:color w:val="000000"/>
        </w:rPr>
        <w:t xml:space="preserve">на территории муниципальных образований </w:t>
      </w:r>
      <w:r w:rsidRPr="009F05C2">
        <w:rPr>
          <w:rFonts w:ascii="Calibri" w:hAnsi="Calibri"/>
        </w:rPr>
        <w:t>создана система обеспечения вызова всех экстренных служб через единый телефонный номер «112» со всех стационарных и мобильных телефонов. Ведется полноценная работа по выполнению государственной политики в области защиты населения и территории от чрезвычайных ситуаций природного и техногенного характера.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Оперативные дежурные ЕДДС принимают звонки круглосуточно и несут ответственность за своевременность принятия необходимых экстренных мер по защите и спасению людей, материальных и культурных ценностей. Так, в течение 2024 года МКУ «ЕДДС» принято 20 635 звонков (27 280 звонка в 2023 году), отработано 148 </w:t>
      </w:r>
      <w:proofErr w:type="spellStart"/>
      <w:r w:rsidRPr="009F05C2">
        <w:rPr>
          <w:rFonts w:ascii="Calibri" w:hAnsi="Calibri"/>
        </w:rPr>
        <w:t>термоточек</w:t>
      </w:r>
      <w:proofErr w:type="spellEnd"/>
      <w:r w:rsidRPr="009F05C2">
        <w:rPr>
          <w:rFonts w:ascii="Calibri" w:hAnsi="Calibri"/>
        </w:rPr>
        <w:t xml:space="preserve"> и 2 лесных пожара, проводились тренировки по смоделированным ситуациям, а также сбор информации для корректировки паспортов территории и населенных пунктов.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На сегодняшний день имеется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дежурно-диспетчерских служб с системой -112.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Отмечается сокращение времени доведения сигнала до соответствующей службы и повышение эффективности оперативного </w:t>
      </w:r>
      <w:proofErr w:type="gramStart"/>
      <w:r w:rsidRPr="009F05C2">
        <w:rPr>
          <w:rFonts w:ascii="Calibri" w:hAnsi="Calibri"/>
          <w:color w:val="000000"/>
        </w:rPr>
        <w:t>контроля за</w:t>
      </w:r>
      <w:proofErr w:type="gramEnd"/>
      <w:r w:rsidRPr="009F05C2">
        <w:rPr>
          <w:rFonts w:ascii="Calibri" w:hAnsi="Calibri"/>
          <w:color w:val="000000"/>
        </w:rPr>
        <w:t xml:space="preserve"> своевременностью реагирования территориальных и функциональных служб на ЧС. Улучшилось обслуживание обращений граждан за справочной информацией.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>Целью подпрограммы является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>Достижение поставленной цели будет осуществляться путем решения  задачи по функционированию системы обеспечения вызова экстренных оперативных служб по единому номеру «112».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>Реализация мероприятий подпрограммы позволит обеспечить своевременную обработку сообщений и заявлений в МКУ «ЕДДС по              г. Шарыпово и Шарыповскому муниципальному округу» от населения.</w:t>
      </w:r>
    </w:p>
    <w:p w:rsidR="00E86573" w:rsidRPr="009F05C2" w:rsidRDefault="00A108B4" w:rsidP="00E86573">
      <w:pPr>
        <w:tabs>
          <w:tab w:val="left" w:pos="851"/>
          <w:tab w:val="left" w:pos="993"/>
          <w:tab w:val="left" w:pos="1134"/>
        </w:tabs>
        <w:jc w:val="both"/>
        <w:rPr>
          <w:rFonts w:ascii="Calibri" w:hAnsi="Calibri"/>
        </w:rPr>
      </w:pPr>
      <w:r w:rsidRPr="009F05C2">
        <w:rPr>
          <w:rFonts w:ascii="Calibri" w:hAnsi="Calibri"/>
        </w:rPr>
        <w:tab/>
        <w:t>С</w:t>
      </w:r>
      <w:r w:rsidR="00E86573" w:rsidRPr="009F05C2">
        <w:rPr>
          <w:rFonts w:ascii="Calibri" w:hAnsi="Calibri"/>
        </w:rPr>
        <w:t>роки реализации п</w:t>
      </w:r>
      <w:r w:rsidRPr="009F05C2">
        <w:rPr>
          <w:rFonts w:ascii="Calibri" w:hAnsi="Calibri"/>
        </w:rPr>
        <w:t>одп</w:t>
      </w:r>
      <w:r w:rsidR="00E86573" w:rsidRPr="009F05C2">
        <w:rPr>
          <w:rFonts w:ascii="Calibri" w:hAnsi="Calibri"/>
        </w:rPr>
        <w:t>рограммы: 2025 год и плановый период 2026-2027 годов.</w:t>
      </w:r>
    </w:p>
    <w:p w:rsidR="00E86573" w:rsidRPr="009F05C2" w:rsidRDefault="00E86573" w:rsidP="00E86573">
      <w:pPr>
        <w:tabs>
          <w:tab w:val="left" w:pos="851"/>
          <w:tab w:val="left" w:pos="993"/>
          <w:tab w:val="left" w:pos="1134"/>
        </w:tabs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Подпрограмма 2 приведена в приложении № 2 к муниципальной программе.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E86573" w:rsidRPr="009F05C2" w:rsidRDefault="00E86573" w:rsidP="00E86573">
      <w:pPr>
        <w:widowControl w:val="0"/>
        <w:autoSpaceDE w:val="0"/>
        <w:autoSpaceDN w:val="0"/>
        <w:adjustRightInd w:val="0"/>
        <w:contextualSpacing/>
        <w:jc w:val="center"/>
        <w:rPr>
          <w:rFonts w:ascii="Calibri" w:hAnsi="Calibri"/>
          <w:b/>
        </w:rPr>
      </w:pPr>
      <w:r w:rsidRPr="009F05C2">
        <w:rPr>
          <w:rFonts w:ascii="Calibri" w:hAnsi="Calibri"/>
          <w:b/>
          <w:color w:val="000000"/>
        </w:rPr>
        <w:t xml:space="preserve">5. Информация об основных мерах правового регулирования в сфере </w:t>
      </w:r>
      <w:r w:rsidRPr="009F05C2">
        <w:rPr>
          <w:rFonts w:ascii="Calibri" w:hAnsi="Calibri"/>
          <w:b/>
        </w:rPr>
        <w:t xml:space="preserve">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территории Шарыповского муниципального округа </w:t>
      </w:r>
      <w:r w:rsidRPr="009F05C2">
        <w:rPr>
          <w:rFonts w:ascii="Calibri" w:hAnsi="Calibri"/>
          <w:b/>
          <w:color w:val="000000"/>
        </w:rPr>
        <w:t>направленные на достижение цели и (или) задач программы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rPr>
          <w:rFonts w:ascii="Calibri" w:hAnsi="Calibri"/>
          <w:color w:val="000000"/>
        </w:rPr>
      </w:pP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Меры правового регулирования в сфере управления гражданской обороны, защиты населения и территорий от чрезвычайных ситуаций, обеспечение пожарной безопасности и безопасности людей на водных объектах на территории Шарыповского муниципального округа представлены в приложении № 5 к программе. </w:t>
      </w:r>
    </w:p>
    <w:p w:rsidR="00E86573" w:rsidRPr="009F05C2" w:rsidRDefault="00E86573" w:rsidP="00E86573">
      <w:pPr>
        <w:widowControl w:val="0"/>
        <w:autoSpaceDE w:val="0"/>
        <w:autoSpaceDN w:val="0"/>
        <w:adjustRightInd w:val="0"/>
        <w:ind w:firstLine="708"/>
        <w:jc w:val="both"/>
        <w:rPr>
          <w:rFonts w:ascii="Calibri" w:hAnsi="Calibri"/>
          <w:color w:val="000000"/>
        </w:rPr>
      </w:pPr>
    </w:p>
    <w:p w:rsidR="00E86573" w:rsidRPr="009F05C2" w:rsidRDefault="00E86573" w:rsidP="00E8657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</w:rPr>
      </w:pPr>
      <w:r w:rsidRPr="009F05C2">
        <w:rPr>
          <w:rFonts w:ascii="Calibri" w:hAnsi="Calibri"/>
          <w:b/>
        </w:rPr>
        <w:t>6. Информация о ресурсном обеспечении программы</w:t>
      </w:r>
    </w:p>
    <w:p w:rsidR="00E86573" w:rsidRPr="009F05C2" w:rsidRDefault="00E86573" w:rsidP="00E86573">
      <w:pPr>
        <w:widowControl w:val="0"/>
        <w:tabs>
          <w:tab w:val="left" w:pos="9354"/>
        </w:tabs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E86573" w:rsidRPr="009F05C2" w:rsidRDefault="00E86573" w:rsidP="00E86573">
      <w:pPr>
        <w:widowControl w:val="0"/>
        <w:tabs>
          <w:tab w:val="left" w:pos="9354"/>
        </w:tabs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Информация о ресурсном обеспечении программы за счет средств </w:t>
      </w:r>
      <w:r w:rsidRPr="009F05C2">
        <w:rPr>
          <w:rFonts w:ascii="Calibri" w:hAnsi="Calibri"/>
          <w:color w:val="000000"/>
        </w:rPr>
        <w:t>бюджета округа</w:t>
      </w:r>
      <w:r w:rsidRPr="009F05C2">
        <w:rPr>
          <w:rFonts w:ascii="Calibri" w:hAnsi="Calibri"/>
        </w:rPr>
        <w:t xml:space="preserve">, в том числе средств, поступивших из бюджетов других уровней бюджетной системы, а также за счет внебюджетных средств (с расшифровкой по главным </w:t>
      </w:r>
      <w:r w:rsidRPr="009F05C2">
        <w:rPr>
          <w:rFonts w:ascii="Calibri" w:hAnsi="Calibri"/>
          <w:color w:val="000000"/>
        </w:rPr>
        <w:t>распорядителям средств бюджета округа</w:t>
      </w:r>
      <w:r w:rsidRPr="009F05C2">
        <w:rPr>
          <w:rFonts w:ascii="Calibri" w:hAnsi="Calibri"/>
        </w:rPr>
        <w:t xml:space="preserve">, в разрезе подпрограмм, отдельных мероприятий программы), представлена в приложении № 3 к программе. </w:t>
      </w:r>
    </w:p>
    <w:p w:rsidR="00E86573" w:rsidRPr="009F05C2" w:rsidRDefault="00E86573" w:rsidP="00E86573">
      <w:pPr>
        <w:widowControl w:val="0"/>
        <w:tabs>
          <w:tab w:val="left" w:pos="9354"/>
        </w:tabs>
        <w:autoSpaceDE w:val="0"/>
        <w:autoSpaceDN w:val="0"/>
        <w:adjustRightInd w:val="0"/>
        <w:ind w:firstLine="708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Информация об источниках финансирования подпрограмм, отдельных мероприятий программы (средства бюджета округа, в том числе средства, поступившие из бюджетов других уровней бюджетной системы и внебюджетных источников) представлена в приложении № 4 к программе.</w:t>
      </w:r>
    </w:p>
    <w:p w:rsidR="002031EF" w:rsidRPr="009F05C2" w:rsidRDefault="002031EF" w:rsidP="002031EF">
      <w:pPr>
        <w:widowControl w:val="0"/>
        <w:tabs>
          <w:tab w:val="left" w:pos="9354"/>
        </w:tabs>
        <w:autoSpaceDE w:val="0"/>
        <w:autoSpaceDN w:val="0"/>
        <w:adjustRightInd w:val="0"/>
        <w:ind w:firstLine="709"/>
        <w:jc w:val="both"/>
        <w:rPr>
          <w:rFonts w:ascii="Calibri" w:hAnsi="Calibri"/>
          <w:color w:val="FF0000"/>
        </w:rPr>
        <w:sectPr w:rsidR="002031EF" w:rsidRPr="009F05C2" w:rsidSect="009F05C2">
          <w:pgSz w:w="11906" w:h="16838"/>
          <w:pgMar w:top="1134" w:right="850" w:bottom="1134" w:left="1701" w:header="709" w:footer="709" w:gutter="0"/>
          <w:pgNumType w:start="4"/>
          <w:cols w:space="708"/>
          <w:docGrid w:linePitch="360"/>
        </w:sectPr>
      </w:pPr>
      <w:r w:rsidRPr="009F05C2">
        <w:rPr>
          <w:rFonts w:ascii="Calibri" w:hAnsi="Calibri"/>
          <w:color w:val="000000"/>
        </w:rPr>
        <w:tab/>
      </w:r>
      <w:r w:rsidRPr="009F05C2">
        <w:rPr>
          <w:rFonts w:ascii="Calibri" w:hAnsi="Calibri"/>
          <w:color w:val="000000"/>
        </w:rPr>
        <w:tab/>
      </w:r>
    </w:p>
    <w:p w:rsidR="002031EF" w:rsidRPr="009F05C2" w:rsidRDefault="002031EF" w:rsidP="002031EF">
      <w:pPr>
        <w:pStyle w:val="2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>Приложение к Паспорту муниципальной программы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>Перечень целевых показателей муниципальной программы «</w:t>
      </w:r>
      <w:r w:rsidRPr="009F05C2">
        <w:rPr>
          <w:rFonts w:ascii="Calibri" w:hAnsi="Calibri"/>
        </w:rPr>
        <w:t>Защита от чрезвычайных ситуаций природного и техногенного характера, обеспечение безопасности населения»</w:t>
      </w:r>
      <w:r w:rsidRPr="009F05C2">
        <w:rPr>
          <w:rFonts w:ascii="Calibri" w:eastAsia="Calibri" w:hAnsi="Calibri"/>
          <w:lang w:eastAsia="en-US"/>
        </w:rPr>
        <w:t xml:space="preserve"> с указанием планируемых к достижению значений в результате реализации программы</w:t>
      </w:r>
    </w:p>
    <w:tbl>
      <w:tblPr>
        <w:tblW w:w="1525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6653"/>
        <w:gridCol w:w="1424"/>
        <w:gridCol w:w="809"/>
        <w:gridCol w:w="809"/>
        <w:gridCol w:w="809"/>
        <w:gridCol w:w="809"/>
        <w:gridCol w:w="809"/>
        <w:gridCol w:w="809"/>
        <w:gridCol w:w="809"/>
        <w:gridCol w:w="809"/>
      </w:tblGrid>
      <w:tr w:rsidR="00C1657C" w:rsidRPr="009F05C2" w:rsidTr="00C1657C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 xml:space="preserve">№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Цели,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9F05C2">
              <w:rPr>
                <w:rFonts w:ascii="Calibri" w:hAnsi="Calibri" w:cs="Times New Roman"/>
                <w:sz w:val="24"/>
                <w:szCs w:val="24"/>
              </w:rPr>
              <w:t>целевые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9F05C2">
              <w:rPr>
                <w:rFonts w:ascii="Calibri" w:hAnsi="Calibri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Единица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9F05C2">
              <w:rPr>
                <w:rFonts w:ascii="Calibri" w:hAnsi="Calibri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2030</w:t>
            </w:r>
          </w:p>
        </w:tc>
      </w:tr>
      <w:tr w:rsidR="00C1657C" w:rsidRPr="009F05C2" w:rsidTr="00C1657C">
        <w:trPr>
          <w:trHeight w:hRule="exact"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proofErr w:type="spellStart"/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Факт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  <w:lang w:val="en-US"/>
              </w:rPr>
              <w:t>13</w:t>
            </w: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Цель: </w:t>
            </w:r>
            <w:proofErr w:type="spellStart"/>
            <w:proofErr w:type="gramStart"/>
            <w:r w:rsidRPr="009F05C2">
              <w:rPr>
                <w:rFonts w:ascii="Calibri" w:hAnsi="Calibri"/>
              </w:rPr>
              <w:t>C</w:t>
            </w:r>
            <w:proofErr w:type="gramEnd"/>
            <w:r w:rsidRPr="009F05C2">
              <w:rPr>
                <w:rFonts w:ascii="Calibri" w:hAnsi="Calibri"/>
              </w:rPr>
              <w:t>оздание</w:t>
            </w:r>
            <w:proofErr w:type="spellEnd"/>
            <w:r w:rsidRPr="009F05C2">
              <w:rPr>
                <w:rFonts w:ascii="Calibri" w:hAnsi="Calibri"/>
              </w:rPr>
              <w:t xml:space="preserve"> эффективной системы защиты населения и территории Шарыповского муниципального округа от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1657C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Задача: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  <w:p w:rsidR="00C1657C" w:rsidRPr="009F05C2" w:rsidRDefault="00C1657C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человек, погибших при пожарах,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  <w:noProof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1..1.2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происшествий на водных объектах,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  <w:noProof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Доля отрабатываемых сообщений и заявлений в МКУ "ЕДДС по г. Шарыпово и Шарыповскому муниципальному округу", в общем объеме поступающих обращений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  <w:noProof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Задача: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  <w:noProof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</w:p>
        </w:tc>
      </w:tr>
      <w:tr w:rsidR="00C1657C" w:rsidRPr="009F05C2" w:rsidTr="00C1657C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зарегистрированных пожаров на территории округа,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  <w:noProof/>
              </w:rPr>
              <w:t>93,00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657C" w:rsidRPr="009F05C2" w:rsidRDefault="00C1657C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90,00</w:t>
            </w: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  <w:sectPr w:rsidR="002031EF" w:rsidRP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031EF" w:rsidRPr="009F05C2" w:rsidRDefault="002031EF" w:rsidP="002031EF">
      <w:pPr>
        <w:pStyle w:val="1"/>
        <w:ind w:left="6379"/>
        <w:jc w:val="right"/>
        <w:rPr>
          <w:rFonts w:ascii="Calibri" w:hAnsi="Calibri" w:cs="Times New Roman"/>
          <w:bCs/>
          <w:sz w:val="24"/>
          <w:szCs w:val="24"/>
        </w:rPr>
      </w:pPr>
      <w:r w:rsidRPr="009F05C2">
        <w:rPr>
          <w:rFonts w:ascii="Calibri" w:eastAsia="Arial" w:hAnsi="Calibri" w:cs="Times New Roman"/>
          <w:sz w:val="24"/>
          <w:szCs w:val="24"/>
          <w:lang w:eastAsia="ar-SA"/>
        </w:rPr>
        <w:lastRenderedPageBreak/>
        <w:t xml:space="preserve">Приложение № </w: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begin"/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instrText xml:space="preserve"> SEQ gp_pril \* MERGEFORMAT </w:instrTex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separate"/>
      </w:r>
      <w:r w:rsidR="00413EF5" w:rsidRPr="009F05C2">
        <w:rPr>
          <w:rFonts w:ascii="Calibri" w:eastAsia="Arial" w:hAnsi="Calibri" w:cs="Times New Roman"/>
          <w:noProof/>
          <w:sz w:val="24"/>
          <w:szCs w:val="24"/>
          <w:lang w:eastAsia="ar-SA"/>
        </w:rPr>
        <w:t>1</w: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end"/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t xml:space="preserve"> </w:t>
      </w:r>
      <w:r w:rsidRPr="009F05C2">
        <w:rPr>
          <w:rFonts w:ascii="Calibri" w:hAnsi="Calibri" w:cs="Times New Roman"/>
          <w:sz w:val="24"/>
          <w:szCs w:val="24"/>
        </w:rPr>
        <w:t>к муниципальной программе «Защита от чрезвычайных ситуаций природного и техногенного характера, обеспечение безопасности населения»</w:t>
      </w: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ПОДПРОГРАММА </w:t>
      </w: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  <w:r w:rsidRPr="009F05C2">
        <w:rPr>
          <w:rFonts w:ascii="Calibri" w:hAnsi="Calibri"/>
        </w:rPr>
        <w:t>«Безопасность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округа»</w:t>
      </w:r>
    </w:p>
    <w:p w:rsidR="002031EF" w:rsidRPr="009F05C2" w:rsidRDefault="002031EF" w:rsidP="002031EF">
      <w:pPr>
        <w:widowControl w:val="0"/>
        <w:suppressAutoHyphens/>
        <w:autoSpaceDE w:val="0"/>
        <w:jc w:val="center"/>
        <w:rPr>
          <w:rFonts w:ascii="Calibri" w:eastAsia="Arial" w:hAnsi="Calibri"/>
          <w:color w:val="000000"/>
          <w:lang w:eastAsia="ar-SA"/>
        </w:rPr>
      </w:pPr>
    </w:p>
    <w:p w:rsidR="002031EF" w:rsidRPr="009F05C2" w:rsidRDefault="002031EF" w:rsidP="002031EF">
      <w:pPr>
        <w:widowControl w:val="0"/>
        <w:numPr>
          <w:ilvl w:val="0"/>
          <w:numId w:val="3"/>
        </w:numPr>
        <w:suppressAutoHyphens/>
        <w:autoSpaceDE w:val="0"/>
        <w:jc w:val="center"/>
        <w:rPr>
          <w:rFonts w:ascii="Calibri" w:eastAsia="Arial" w:hAnsi="Calibri"/>
          <w:color w:val="000000"/>
          <w:lang w:eastAsia="ar-SA"/>
        </w:rPr>
      </w:pPr>
      <w:r w:rsidRPr="009F05C2">
        <w:rPr>
          <w:rFonts w:ascii="Calibri" w:eastAsia="Arial" w:hAnsi="Calibri"/>
          <w:color w:val="000000"/>
          <w:lang w:eastAsia="ar-SA"/>
        </w:rPr>
        <w:t>Паспорт подпрограммы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7272"/>
      </w:tblGrid>
      <w:tr w:rsidR="002031EF" w:rsidRPr="009F05C2" w:rsidTr="00C35717">
        <w:trPr>
          <w:trHeight w:val="555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Fonts w:ascii="Calibri" w:hAnsi="Calibri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Наименование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«Безопасность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округа»</w:t>
            </w:r>
          </w:p>
        </w:tc>
      </w:tr>
      <w:tr w:rsidR="002031EF" w:rsidRPr="009F05C2" w:rsidTr="00C35717">
        <w:trPr>
          <w:trHeight w:val="1701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«Защита от чрезвычайных ситуаций природного и техногенного характера, обеспечение безопасности населения»</w:t>
            </w:r>
          </w:p>
        </w:tc>
      </w:tr>
      <w:tr w:rsidR="002031EF" w:rsidRPr="009F05C2" w:rsidTr="00C35717">
        <w:trPr>
          <w:trHeight w:val="428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Исполнители 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 Красноярского края</w:t>
            </w:r>
          </w:p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408 - администрация Шарыповского муниципального округа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Цель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Задачи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widowControl w:val="0"/>
              <w:tabs>
                <w:tab w:val="left" w:pos="418"/>
              </w:tabs>
              <w:suppressAutoHyphens w:val="0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характера;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418"/>
              </w:tabs>
              <w:suppressAutoHyphens w:val="0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2. Предупреждение совершения правонарушений;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418"/>
              </w:tabs>
              <w:suppressAutoHyphens w:val="0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3. Обеспечение профилактики и тушения пожаров, а также безопасности на водных объектах округа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 xml:space="preserve">Ожидаемые результаты от реализации </w:t>
            </w:r>
            <w:r w:rsidRPr="009F05C2">
              <w:rPr>
                <w:rStyle w:val="0pt2"/>
                <w:rFonts w:ascii="Calibri" w:hAnsi="Calibri"/>
                <w:color w:val="000000"/>
              </w:rPr>
              <w:lastRenderedPageBreak/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C51A44" w:rsidP="00C35717">
            <w:pPr>
              <w:pStyle w:val="a5"/>
              <w:widowControl w:val="0"/>
              <w:tabs>
                <w:tab w:val="left" w:pos="433"/>
              </w:tabs>
              <w:suppressAutoHyphens w:val="0"/>
              <w:spacing w:after="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lastRenderedPageBreak/>
              <w:t>О</w:t>
            </w:r>
            <w:r w:rsidR="002031EF" w:rsidRPr="009F05C2">
              <w:rPr>
                <w:rStyle w:val="0pt2"/>
                <w:rFonts w:ascii="Calibri" w:hAnsi="Calibri"/>
                <w:color w:val="000000"/>
              </w:rPr>
              <w:t>жидаемые результаты от реализации подпрограммы с указанием динамики изменения показателей результативности, отражающих социально</w:t>
            </w:r>
            <w:r w:rsidR="002031EF" w:rsidRPr="009F05C2">
              <w:rPr>
                <w:rStyle w:val="0pt2"/>
                <w:rFonts w:ascii="Calibri" w:hAnsi="Calibri"/>
                <w:color w:val="000000"/>
              </w:rPr>
              <w:softHyphen/>
              <w:t xml:space="preserve">-экономическую эффективность реализации </w:t>
            </w:r>
            <w:r w:rsidR="002031EF" w:rsidRPr="009F05C2">
              <w:rPr>
                <w:rStyle w:val="0pt2"/>
                <w:rFonts w:ascii="Calibri" w:hAnsi="Calibri"/>
                <w:color w:val="000000"/>
              </w:rPr>
              <w:lastRenderedPageBreak/>
              <w:t>подпрограммы, приведены в приложении к паспорту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lastRenderedPageBreak/>
              <w:t>Сроки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реализации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2025 - 2027 годы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 xml:space="preserve">Общий объем бюджетных ассигнований на реализацию подпрограммы составляет – </w:t>
            </w:r>
            <w:r w:rsidRPr="009F05C2">
              <w:rPr>
                <w:rFonts w:ascii="Calibri" w:hAnsi="Calibri"/>
              </w:rPr>
              <w:t>17 793 458,26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 годам реализации: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2025 - 8 974 540,26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2026 - 4 409 459,00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2027 - 4 409 459,00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Из них: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 - 8 358 634,30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2025 - 4 059 316,30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2026 - 2 149 659,00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2027 - 2 149 659,00 рублей;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 - 9 434 823,96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2025 - 4 915 223,96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2026 - 2 259 800,00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</w:rPr>
              <w:t>2027 - 2 259 800,00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  <w:lang w:val="en-US"/>
              </w:rPr>
            </w:pP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  <w:b/>
          <w:lang w:val="en-US"/>
        </w:rPr>
        <w:sectPr w:rsidR="002031EF" w:rsidRPr="009F05C2" w:rsidSect="009F0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</w:rPr>
      </w:pPr>
      <w:r w:rsidRPr="009F05C2">
        <w:rPr>
          <w:rFonts w:ascii="Calibri" w:hAnsi="Calibri"/>
          <w:b/>
        </w:rPr>
        <w:lastRenderedPageBreak/>
        <w:t>2. Мероприятия подпрограммы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</w:r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rPr>
          <w:rFonts w:ascii="Calibri" w:hAnsi="Calibri"/>
        </w:rPr>
      </w:pPr>
      <w:r w:rsidRPr="009F05C2">
        <w:rPr>
          <w:rFonts w:ascii="Calibri" w:hAnsi="Calibri"/>
        </w:rPr>
        <w:t>Перечень подпрограммных  мероприятий представлен в приложении № 2 к подпрограмме.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  <w:r w:rsidRPr="009F05C2">
        <w:rPr>
          <w:rFonts w:ascii="Calibri" w:hAnsi="Calibri"/>
          <w:b/>
          <w:color w:val="000000"/>
        </w:rPr>
        <w:t>3. Механизм реализации подпрограммы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</w:p>
    <w:p w:rsidR="008E3DF0" w:rsidRPr="009F05C2" w:rsidRDefault="008E3DF0" w:rsidP="008E3DF0">
      <w:pPr>
        <w:tabs>
          <w:tab w:val="left" w:pos="0"/>
        </w:tabs>
        <w:contextualSpacing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          3.1 Финансирование мероприятий подпрограммы осуществляется за счет средств бюджета округа и</w:t>
      </w:r>
      <w:r w:rsidRPr="009F05C2">
        <w:rPr>
          <w:rFonts w:ascii="Calibri" w:hAnsi="Calibri"/>
        </w:rPr>
        <w:t xml:space="preserve"> </w:t>
      </w:r>
      <w:r w:rsidRPr="009F05C2">
        <w:rPr>
          <w:rFonts w:ascii="Calibri" w:hAnsi="Calibri"/>
          <w:color w:val="000000"/>
        </w:rPr>
        <w:t>краевого бюджета в соответствии с мероприятиями подпрограммы согласно приложению № 2 к подпрограмме (далее - мероприятия подпрограммы).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3.2 Главным распорядителем средств бюджета является  администрация Шарыповского муниципального округа. 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3.3 Расходование и учет бюджетных средств осуществляется в соответствии с порядком исполнения бюджета округа по расходам, установленным приказами финансово-экономического управления администрации Шарыповского муниципального округа.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3.4 Реализация подпрограммных мероприятий осуществляется посредством размещения заказов на поставку товаров, выполнение работ, оказание услуг для муниципальных нужд, в соответствии с действующим законодательством, регулирующим отношения в сфере закупок товаров, работ, услуг для обеспечения государственных и муниципальных нужд. 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3.5. Реализацию подпрограммы осуществляет исполнитель подпрограммы - администрация Шарыповского муниципального округа (далее – администрация округа). </w:t>
      </w:r>
    </w:p>
    <w:p w:rsidR="008E3DF0" w:rsidRPr="009F05C2" w:rsidRDefault="008E3DF0" w:rsidP="008E3DF0">
      <w:pPr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  <w:color w:val="000000"/>
        </w:rPr>
        <w:t>3.5.1</w:t>
      </w:r>
      <w:proofErr w:type="gramStart"/>
      <w:r w:rsidRPr="009F05C2">
        <w:rPr>
          <w:rFonts w:ascii="Calibri" w:hAnsi="Calibri"/>
          <w:color w:val="000000"/>
        </w:rPr>
        <w:tab/>
        <w:t>В</w:t>
      </w:r>
      <w:proofErr w:type="gramEnd"/>
      <w:r w:rsidRPr="009F05C2">
        <w:rPr>
          <w:rFonts w:ascii="Calibri" w:hAnsi="Calibri"/>
          <w:color w:val="000000"/>
        </w:rPr>
        <w:t xml:space="preserve"> рамках реализации мероприятия 1.1 в 2025 - 2027 годах </w:t>
      </w:r>
      <w:r w:rsidRPr="009F05C2">
        <w:rPr>
          <w:rFonts w:ascii="Calibri" w:hAnsi="Calibri"/>
        </w:rPr>
        <w:t xml:space="preserve">предусматривается обязательное страхование гражданской ответственности владельца опасного объекта за счёт средств бюджета округа, на основании п.2 ст.5 Федерального </w:t>
      </w:r>
      <w:r w:rsidRPr="009F05C2">
        <w:rPr>
          <w:rFonts w:ascii="Calibri" w:hAnsi="Calibri"/>
        </w:rPr>
        <w:lastRenderedPageBreak/>
        <w:t>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объекте», ст.9, 15 Федерального закона от 21.07.1997 № 117-ФЗ «О безопасности гидротехнических сооружений» в целях финансового обеспечения безопасности гидротехнических сооружений.</w:t>
      </w:r>
    </w:p>
    <w:p w:rsidR="008E3DF0" w:rsidRPr="009F05C2" w:rsidRDefault="008E3DF0" w:rsidP="008E3DF0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3.5.2</w:t>
      </w:r>
      <w:proofErr w:type="gramStart"/>
      <w:r w:rsidRPr="009F05C2">
        <w:rPr>
          <w:rFonts w:ascii="Calibri" w:hAnsi="Calibri"/>
          <w:color w:val="000000"/>
        </w:rPr>
        <w:t xml:space="preserve"> В</w:t>
      </w:r>
      <w:proofErr w:type="gramEnd"/>
      <w:r w:rsidRPr="009F05C2">
        <w:rPr>
          <w:rFonts w:ascii="Calibri" w:hAnsi="Calibri"/>
          <w:color w:val="000000"/>
        </w:rPr>
        <w:t xml:space="preserve"> рамках реализации мероприятия 1.2 предусматривается в 2025-2027 годах приобретение резервов материально-технических ресурсов для ликвидации чрезвычайных ситуаций природного и техногенного характера на территории Шарыповского муниципального округа (приобретение </w:t>
      </w:r>
      <w:proofErr w:type="spellStart"/>
      <w:r w:rsidRPr="009F05C2">
        <w:rPr>
          <w:rFonts w:ascii="Calibri" w:hAnsi="Calibri"/>
          <w:color w:val="000000"/>
        </w:rPr>
        <w:t>сухпайков</w:t>
      </w:r>
      <w:proofErr w:type="spellEnd"/>
      <w:r w:rsidRPr="009F05C2">
        <w:rPr>
          <w:rFonts w:ascii="Calibri" w:hAnsi="Calibri"/>
          <w:color w:val="000000"/>
        </w:rPr>
        <w:t xml:space="preserve"> суточных, воды, матрасов, подушек, одеял, постельных комплектов) за счет средств бюджета округа в соответствии с Постановлением администрации Шарыповского муниципального округа от 22.05.2024 № 304-п «Об утверждении номенклатуры и объема резерва материальных ресурсов для ликвидации чрезвычайных ситуаций на территории Шарыповского муниципального округа».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3.5.3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1.3 предусматриваются в 2025-2027 годах расходы на оплату услуг по расчету вероятного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за счет средств бюджета округа в соответствии со ст. 9 Федерального закона от 21.07.1997 № 117-ФЗ «О безопасности гидротехнических сооружений».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3.5.4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1.4 предусматриваются в 2025-2027 годах расходы по мероприятию разработка декларации безопасности гидротехнических сооружений за счет средств бюджета округа в соответствии с Постановлением правительства Российской Федерации от 20 ноября 2020 года № 1892 «О декларировании безопасности гидротехнических сооружений».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3.5.5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1.5 предусматриваются в 2025 году расходы на разработку проектно-сметной документации на установку системы речевого оповещения и управления эвакуацией при угрозе возникновения или о возникновении чрезвычайной ситуации за счет средств бюджета округа в соответствии с Постановлением Правительства РФ 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8E3DF0" w:rsidRPr="009F05C2" w:rsidRDefault="008E3DF0" w:rsidP="008E3DF0">
      <w:pPr>
        <w:ind w:firstLine="708"/>
        <w:jc w:val="both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3.5.6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1.6 предусматриваются в 2025 году расходы на установку системы речевого оповещения и управления эвакуацией при угрозе возникновения или о возникновении чрезвычайной ситуации за счет средств бюджета округа в соответствии с Постановлением Правительства РФ 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8E3DF0" w:rsidRPr="009F05C2" w:rsidRDefault="008E3DF0" w:rsidP="008E3DF0">
      <w:pPr>
        <w:ind w:firstLine="708"/>
        <w:jc w:val="both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3.5.7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2.1 предусматриваются в 2025-2027 годах расходы на материальное поощрение лиц, входящих в состав народной дружины Шарыповского муниципального округа за счет средств бюджета округа в соответствии со ст.26 Федерального закона от 2 апреля 2014 г. № 44-ФЗ «Об участии граждан в охране общественного порядка», распоряжением администрации Шарыповского муниципального округа от 02.10.2024 № 496-р «О материальном стимулировании членов добровольной народной дружины».</w:t>
      </w:r>
    </w:p>
    <w:p w:rsidR="008E3DF0" w:rsidRPr="009F05C2" w:rsidRDefault="008E3DF0" w:rsidP="008E3DF0">
      <w:pPr>
        <w:ind w:firstLine="708"/>
        <w:jc w:val="both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lastRenderedPageBreak/>
        <w:t>3.5.8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3.1 предусматриваются в 2025-2027 годах расходы на </w:t>
      </w:r>
      <w:r w:rsidRPr="009F05C2">
        <w:rPr>
          <w:rFonts w:ascii="Calibri" w:hAnsi="Calibri"/>
          <w:color w:val="000000"/>
        </w:rPr>
        <w:t xml:space="preserve">ежегодное изготовление наглядно-агитационной продукции (памяток, баннеров, брошюр, календарей, информационных щитов и т.п.) по профилактике безопасности на водных объектах, за счет средств бюджета округа. 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3.5.9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3.2 в 2025-2027 годах</w:t>
      </w:r>
      <w:r w:rsidRPr="009F05C2">
        <w:rPr>
          <w:rFonts w:ascii="Calibri" w:hAnsi="Calibri" w:cs="Arial"/>
        </w:rPr>
        <w:t xml:space="preserve"> предусматривается </w:t>
      </w:r>
      <w:r w:rsidRPr="009F05C2">
        <w:rPr>
          <w:rFonts w:ascii="Calibri" w:hAnsi="Calibri" w:cs="Arial"/>
          <w:color w:val="000000"/>
        </w:rPr>
        <w:t>изготовление листовок, плакатов, баннеров, запрещающих знаков по профилактике пожарной безопасности за счет средств бюджета округа.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3.5.10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3.3 в 2025-2027 годах планируется проведение работ по созданию минерализованных противопожарных полос на территории населенных пунктов округа (приобретение дизтоплива и опашка земли вдоль границ лесных участков) за счет средств бюджета округа.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 w:cs="Arial"/>
          <w:color w:val="000000"/>
        </w:rPr>
        <w:t>3.5.11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3.4 в 2025-2027 годах  предусматриваются расходы на обеспечение первичных мер пожарной безопасности (Материальное стимулирование работы добровольных пожарных, ремонт пожарных гидрантов, приобретение и установка указателей гидрантов и водоемов (</w:t>
      </w:r>
      <w:proofErr w:type="spellStart"/>
      <w:r w:rsidRPr="009F05C2">
        <w:rPr>
          <w:rFonts w:ascii="Calibri" w:hAnsi="Calibri" w:cs="Arial"/>
          <w:color w:val="000000"/>
        </w:rPr>
        <w:t>водоисточников</w:t>
      </w:r>
      <w:proofErr w:type="spellEnd"/>
      <w:r w:rsidRPr="009F05C2">
        <w:rPr>
          <w:rFonts w:ascii="Calibri" w:hAnsi="Calibri" w:cs="Arial"/>
          <w:color w:val="000000"/>
        </w:rPr>
        <w:t xml:space="preserve">), установка емкости, обслуживание системы оповещения, устройство минерализованных полос, приобретение навесного оборудования, приобретение мотоблока) за счет средств бюджета округа и краевого бюджета в соответствии с порядком предоставления и </w:t>
      </w:r>
      <w:proofErr w:type="gramStart"/>
      <w:r w:rsidRPr="009F05C2">
        <w:rPr>
          <w:rFonts w:ascii="Calibri" w:hAnsi="Calibri" w:cs="Arial"/>
          <w:color w:val="000000"/>
        </w:rPr>
        <w:t>распределения субсидий бюджетам муниципальных образований Красноярского края на обеспечение первичных мер пожарной безопасности утвержденным Постановлением Правительства Красноярского края от 13.12.2019 № 703-п, на основании соглашения о предоставлении иного межбюджетного трансферта из краевого бюджета бюджету Шарыповского муниципального округа Красноярского края на обеспечение первичных мер пожарной безопасности, заключенного между администрацией Шарыповского муниципального округа Красноярского края и Агентством по гражданской обороне, чрезвычайным ситуациям и</w:t>
      </w:r>
      <w:proofErr w:type="gramEnd"/>
      <w:r w:rsidRPr="009F05C2">
        <w:rPr>
          <w:rFonts w:ascii="Calibri" w:hAnsi="Calibri" w:cs="Arial"/>
          <w:color w:val="000000"/>
        </w:rPr>
        <w:t xml:space="preserve"> пожарной безопасности Красноярского края от 03.02.2025 № 50 ПМ.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3.5.12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3.5 предусматриваются в 2025-2027 годах расходы на оплату услуг по мероприятию, направленному на охрану территории и населенных пунктов Шарыповского муниципального округа от пожаров за счет средств бюджета округа в соответствии с Федеральным законом Российской Федерации от 21 декабря 1994 №68-ФЗ «О защите населения и территорий от чрезвычайных ситуаций природного и техногенного характера».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3.5.13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3.6 предусматриваются в 2025-2027 годах расходы на приобретение автономных дымовых пожарных извещателей отдельным категориям граждан в целях оснащения ими жилых помещений за счет средств бюджета округа и краевого бюджета в соответствии с порядком предоставления и распределения субсидий бюджетам муниципальных образований Красноярского края на приобретение автономных дымовых пожарных извещателей отдельным категориям граждан в целях оснащения ими </w:t>
      </w:r>
      <w:proofErr w:type="gramStart"/>
      <w:r w:rsidRPr="009F05C2">
        <w:rPr>
          <w:rFonts w:ascii="Calibri" w:hAnsi="Calibri" w:cs="Arial"/>
          <w:color w:val="000000"/>
        </w:rPr>
        <w:t>жилых помещений, утвержденным Постановлением Правительства Красноярского края от 29.03.2023 № 233-п, на основании соглашения о предоставлении иного межбюджетного трансферта из краевого бюджета бюджету Шарыповского муниципального округа Красноярского края на приобретение автономных дымовых пожарных извещателей отдельным категориям граждан в целях оснащения ими жилых помещений, заключенного между администрацией Шарыповского муниципального округа Красноярского края и Агентством по гражданской обороне, чрезвычайным ситуациям и пожарной безопасности</w:t>
      </w:r>
      <w:proofErr w:type="gramEnd"/>
      <w:r w:rsidRPr="009F05C2">
        <w:rPr>
          <w:rFonts w:ascii="Calibri" w:hAnsi="Calibri" w:cs="Arial"/>
          <w:color w:val="000000"/>
        </w:rPr>
        <w:t xml:space="preserve"> Красноярского края от 05.05.2025 № 40 АДПИ.</w:t>
      </w:r>
    </w:p>
    <w:p w:rsidR="008E3DF0" w:rsidRPr="009F05C2" w:rsidRDefault="008E3DF0" w:rsidP="008E3DF0">
      <w:pPr>
        <w:ind w:firstLine="708"/>
        <w:jc w:val="both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3.5.14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3.7 предусматриваются в 2025-2027 годах расходы по обеспечению мер пожарной безопасности и готовности населенных пунктов к </w:t>
      </w:r>
      <w:r w:rsidRPr="009F05C2">
        <w:rPr>
          <w:rFonts w:ascii="Calibri" w:hAnsi="Calibri" w:cs="Arial"/>
          <w:color w:val="000000"/>
        </w:rPr>
        <w:lastRenderedPageBreak/>
        <w:t>наступлению пожароопасного периода на территории Шарыповского муниципального округа за счет бюджета округа.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 w:cs="Arial"/>
          <w:color w:val="000000"/>
        </w:rPr>
      </w:pPr>
      <w:r w:rsidRPr="009F05C2">
        <w:rPr>
          <w:rFonts w:ascii="Calibri" w:hAnsi="Calibri" w:cs="Arial"/>
          <w:color w:val="000000"/>
        </w:rPr>
        <w:t>3.5.15</w:t>
      </w:r>
      <w:proofErr w:type="gramStart"/>
      <w:r w:rsidRPr="009F05C2">
        <w:rPr>
          <w:rFonts w:ascii="Calibri" w:hAnsi="Calibri" w:cs="Arial"/>
          <w:color w:val="000000"/>
        </w:rPr>
        <w:t xml:space="preserve"> В</w:t>
      </w:r>
      <w:proofErr w:type="gramEnd"/>
      <w:r w:rsidRPr="009F05C2">
        <w:rPr>
          <w:rFonts w:ascii="Calibri" w:hAnsi="Calibri" w:cs="Arial"/>
          <w:color w:val="000000"/>
        </w:rPr>
        <w:t xml:space="preserve"> рамках реализации мероприятия 3.8 предусматриваются в 2025 году расходы</w:t>
      </w:r>
      <w:r w:rsidRPr="009F05C2">
        <w:rPr>
          <w:rFonts w:ascii="Calibri" w:hAnsi="Calibri"/>
        </w:rPr>
        <w:t xml:space="preserve"> </w:t>
      </w:r>
      <w:r w:rsidRPr="009F05C2">
        <w:rPr>
          <w:rFonts w:ascii="Calibri" w:hAnsi="Calibri" w:cs="Arial"/>
          <w:color w:val="000000"/>
        </w:rPr>
        <w:t>на оснащение спасательными постами мест отдыха населения у водных объектов края за счет средств бюджета округа и краевого бюджета в соответствии с порядком</w:t>
      </w:r>
      <w:r w:rsidRPr="009F05C2">
        <w:rPr>
          <w:rFonts w:ascii="Calibri" w:hAnsi="Calibri"/>
        </w:rPr>
        <w:t xml:space="preserve"> </w:t>
      </w:r>
      <w:r w:rsidRPr="009F05C2">
        <w:rPr>
          <w:rFonts w:ascii="Calibri" w:hAnsi="Calibri" w:cs="Arial"/>
          <w:color w:val="000000"/>
        </w:rPr>
        <w:t>предоставления и распределения субсидий бюджетам муниципальных образований Красноярского края на оснащение спасательными постами мест отдыха населения у водных объектов Красноярского края № 103-п от 17.02.2025, на основании соглашения</w:t>
      </w:r>
      <w:r w:rsidRPr="009F05C2">
        <w:rPr>
          <w:rFonts w:ascii="Calibri" w:hAnsi="Calibri"/>
        </w:rPr>
        <w:t xml:space="preserve"> </w:t>
      </w:r>
      <w:r w:rsidRPr="009F05C2">
        <w:rPr>
          <w:rFonts w:ascii="Calibri" w:hAnsi="Calibri" w:cs="Arial"/>
          <w:color w:val="000000"/>
        </w:rPr>
        <w:t>о предоставлении из краевого бюджета бюджету муниципального образования Красноярского края субсидии на оснащение спасательными постами мест отдыха населения у водных объектов Красноярского края, заключенного между администрацией Шарыповского муниципального округа Красноярского края и Агентством по гражданской обороне, чрезвычайным ситуациям и пожарной безопасности Красноярского края от 24.04.2025 № 9СП.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3.6 Администрация округа несет ответственность за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  <w:r w:rsidRPr="009F05C2">
        <w:rPr>
          <w:rFonts w:ascii="Calibri" w:hAnsi="Calibri"/>
          <w:b/>
          <w:color w:val="000000"/>
        </w:rPr>
        <w:t xml:space="preserve">4. Управление подпрограммой и </w:t>
      </w:r>
      <w:proofErr w:type="gramStart"/>
      <w:r w:rsidRPr="009F05C2">
        <w:rPr>
          <w:rFonts w:ascii="Calibri" w:hAnsi="Calibri"/>
          <w:b/>
          <w:color w:val="000000"/>
        </w:rPr>
        <w:t>контроль за</w:t>
      </w:r>
      <w:proofErr w:type="gramEnd"/>
      <w:r w:rsidRPr="009F05C2">
        <w:rPr>
          <w:rFonts w:ascii="Calibri" w:hAnsi="Calibri"/>
          <w:b/>
          <w:color w:val="000000"/>
        </w:rPr>
        <w:t xml:space="preserve"> исполнением подпрограммы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rFonts w:ascii="Calibri" w:hAnsi="Calibri"/>
          <w:b/>
          <w:color w:val="000000"/>
        </w:rPr>
      </w:pP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4.1 Текущее управление реализацией подпрограммы осуществляет администрация округа в соответствии с разделом «Реализация и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ходом выполнения программы» Порядка принятия решений о разработке муниципальных программ Шарыповского муниципального округа, их формировани</w:t>
      </w:r>
      <w:r w:rsidR="00413EF5" w:rsidRPr="009F05C2">
        <w:rPr>
          <w:rFonts w:ascii="Calibri" w:hAnsi="Calibri"/>
          <w:color w:val="000000"/>
        </w:rPr>
        <w:t>я</w:t>
      </w:r>
      <w:r w:rsidRPr="009F05C2">
        <w:rPr>
          <w:rFonts w:ascii="Calibri" w:hAnsi="Calibri"/>
          <w:color w:val="000000"/>
        </w:rPr>
        <w:t xml:space="preserve"> и реализации, утвержденного Постановлением администрации муниципального округа от 13.04.2021 года № 288-п (в ред. от 13.03.2025), включая: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координацию исполнения мероприятий подпрограммы, мониторинг их реализации;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непосредственный контроль над ходом реализации мероприятий подпрограммы;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подготовка отчетов о реализации мероприятий подпрограмм и направление их ответственному исполнителю.</w:t>
      </w:r>
    </w:p>
    <w:p w:rsidR="008E3DF0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4.2. Внутренний финансовый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соблюдением законодательства Российской Федерации, контроль за целевым и эффективным использованием средств бюджета округа на реализацию мероприятий подпрограммы осуществляется контролером-ревизором администрации муниципального округа.</w:t>
      </w:r>
    </w:p>
    <w:p w:rsidR="002031EF" w:rsidRPr="009F05C2" w:rsidRDefault="008E3DF0" w:rsidP="008E3DF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</w:rPr>
        <w:sectPr w:rsidR="002031EF" w:rsidRPr="009F05C2" w:rsidSect="009F0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F05C2">
        <w:rPr>
          <w:rFonts w:ascii="Calibri" w:hAnsi="Calibri"/>
          <w:color w:val="000000"/>
        </w:rPr>
        <w:t xml:space="preserve">4.3. Внешний финансовый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соблюдением законодательства Российской Федерации, контроль за законностью, результативностью   (эффективностью и экономностью)  использования средств бюджета  округа    на реализацию мероприятий  подпрограммы осуществляется Контрольно-счетным органом Шарыповского муниципального округа</w:t>
      </w:r>
      <w:r w:rsidR="002031EF" w:rsidRPr="009F05C2">
        <w:rPr>
          <w:rFonts w:ascii="Calibri" w:hAnsi="Calibri"/>
          <w:color w:val="000000"/>
        </w:rPr>
        <w:t>.</w:t>
      </w:r>
    </w:p>
    <w:p w:rsidR="002031EF" w:rsidRPr="009F05C2" w:rsidRDefault="002031EF" w:rsidP="002031EF">
      <w:pPr>
        <w:pStyle w:val="2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>Приложение № 1 к подпрограмме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  <w:b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>Перечень и значения показателей результативности подпрограммы «</w:t>
      </w:r>
      <w:r w:rsidRPr="009F05C2">
        <w:rPr>
          <w:rFonts w:ascii="Calibri" w:hAnsi="Calibri"/>
        </w:rPr>
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</w:r>
      <w:r w:rsidRPr="009F05C2">
        <w:rPr>
          <w:rFonts w:ascii="Calibri" w:eastAsia="Calibri" w:hAnsi="Calibri"/>
          <w:lang w:eastAsia="en-US"/>
        </w:rPr>
        <w:t>»</w:t>
      </w:r>
    </w:p>
    <w:p w:rsidR="002031EF" w:rsidRPr="009F05C2" w:rsidRDefault="002031EF" w:rsidP="002031EF">
      <w:pPr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6654"/>
        <w:gridCol w:w="1915"/>
        <w:gridCol w:w="1963"/>
        <w:gridCol w:w="809"/>
        <w:gridCol w:w="809"/>
        <w:gridCol w:w="809"/>
        <w:gridCol w:w="809"/>
      </w:tblGrid>
      <w:tr w:rsidR="002031EF" w:rsidRPr="009F05C2" w:rsidTr="00C3571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№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Единица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9F05C2">
              <w:rPr>
                <w:rFonts w:ascii="Calibri" w:hAnsi="Calibri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</w:tr>
      <w:tr w:rsidR="002031EF" w:rsidRPr="009F05C2" w:rsidTr="00C35717">
        <w:trPr>
          <w:trHeight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</w:tr>
      <w:tr w:rsidR="002031EF" w:rsidRPr="009F05C2" w:rsidTr="00C35717">
        <w:trPr>
          <w:trHeight w:val="227"/>
          <w:tblHeader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8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Цель: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подпрограммы: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  <w:r w:rsidR="00604CB0" w:rsidRPr="009F05C2">
              <w:rPr>
                <w:rFonts w:ascii="Calibri" w:hAnsi="Calibri"/>
              </w:rPr>
              <w:t>.1.1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чрезвычайных ситуаций на территории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ед.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Статистика ЕДДС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1.1.</w:t>
            </w:r>
            <w:r w:rsidR="002031EF"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Охват населения округа, оповещаемого с помощью всех имеющихся средств оповещения, не менее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% от общей численности 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ведомственная отчетность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1.1.</w:t>
            </w:r>
            <w:r w:rsidR="002031EF" w:rsidRPr="009F05C2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Доля гидротехнических сооружений, находящихся в удовлетворительном состоянии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ведомственная отчетность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подпрограммы: Предупреждение совершения правонарушений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  <w:r w:rsidR="00604CB0" w:rsidRPr="009F05C2">
              <w:rPr>
                <w:rFonts w:ascii="Calibri" w:hAnsi="Calibri"/>
              </w:rPr>
              <w:t>.2.1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человек, включенных  в состав народной дружины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Ведомственная отчетность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подпрограммы: Обеспечение профилактики и тушения пожаров, а также безопасности на водных объектах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</w:t>
            </w:r>
            <w:r w:rsidR="00604CB0" w:rsidRPr="009F05C2">
              <w:rPr>
                <w:rFonts w:ascii="Calibri" w:hAnsi="Calibri"/>
              </w:rPr>
              <w:t>.3.1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человек погибших на водных объектах,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Статистика ГИМС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1.3.2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Количество человек  травмированных при пожаре, не более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Статистика ОНД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604CB0" w:rsidP="00604CB0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1.3.3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Зона прикрытия населения Шарыповского муниципального округа всеми видами пожарной охраны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% от общей численности 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ведомственная отчетность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  <w:sectPr w:rsidR="002031EF" w:rsidRP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0218CB">
      <w:pPr>
        <w:pStyle w:val="2"/>
        <w:ind w:left="11057"/>
        <w:rPr>
          <w:rFonts w:ascii="Calibri" w:hAnsi="Calibri"/>
          <w:sz w:val="24"/>
          <w:szCs w:val="24"/>
        </w:rPr>
        <w:sectPr w:rsid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0218CB" w:rsidRPr="009F05C2" w:rsidRDefault="000218CB" w:rsidP="000218CB">
      <w:pPr>
        <w:pStyle w:val="2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>Приложение № 2 к подпрограмме</w:t>
      </w:r>
    </w:p>
    <w:p w:rsidR="000218CB" w:rsidRPr="009F05C2" w:rsidRDefault="000218CB" w:rsidP="000218CB">
      <w:pPr>
        <w:widowControl w:val="0"/>
        <w:ind w:left="11057" w:right="99"/>
        <w:jc w:val="center"/>
        <w:rPr>
          <w:rFonts w:ascii="Calibri" w:hAnsi="Calibri"/>
          <w:b/>
        </w:rPr>
      </w:pPr>
    </w:p>
    <w:p w:rsidR="000218CB" w:rsidRPr="009F05C2" w:rsidRDefault="000218CB" w:rsidP="000218CB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 xml:space="preserve">Перечень мероприятий подпрограммы </w:t>
      </w:r>
      <w:r w:rsidRPr="009F05C2">
        <w:rPr>
          <w:rFonts w:ascii="Calibri" w:hAnsi="Calibri"/>
        </w:rPr>
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1993"/>
        <w:gridCol w:w="1732"/>
        <w:gridCol w:w="587"/>
        <w:gridCol w:w="601"/>
        <w:gridCol w:w="1261"/>
        <w:gridCol w:w="476"/>
        <w:gridCol w:w="1304"/>
        <w:gridCol w:w="1304"/>
        <w:gridCol w:w="1304"/>
        <w:gridCol w:w="1416"/>
        <w:gridCol w:w="1993"/>
      </w:tblGrid>
      <w:tr w:rsidR="000218CB" w:rsidRPr="009F05C2" w:rsidTr="00C3571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 xml:space="preserve">№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ГРБС</w:t>
            </w:r>
          </w:p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ГРБС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proofErr w:type="spellStart"/>
            <w:r w:rsidRPr="009F05C2">
              <w:rPr>
                <w:rFonts w:ascii="Calibri" w:hAnsi="Calibri"/>
              </w:rPr>
              <w:t>РзПр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Итого на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0218CB" w:rsidRPr="009F05C2" w:rsidTr="00C35717">
        <w:trPr>
          <w:trHeight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0218CB" w:rsidRPr="009F05C2" w:rsidTr="00C35717">
        <w:trPr>
          <w:trHeight w:val="454"/>
          <w:tblHeader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D03437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Цель</w:t>
            </w:r>
            <w:r w:rsidR="000218CB" w:rsidRPr="009F05C2">
              <w:rPr>
                <w:rFonts w:ascii="Calibri" w:hAnsi="Calibri"/>
              </w:rPr>
              <w:t>: Снижение рисков и смягчение последствий террористических акций, чрезвычайных ситуаций природного и техногенного характера, пожаров и происшествий на водных объектах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1: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2 453 000,00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1 678 506,00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1 678 506,00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5 810 012,00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Мероприятие 1</w:t>
            </w:r>
            <w:r w:rsidR="00D03437" w:rsidRPr="009F05C2">
              <w:rPr>
                <w:rFonts w:ascii="Calibri" w:hAnsi="Calibri"/>
              </w:rPr>
              <w:t xml:space="preserve">.1: </w:t>
            </w:r>
            <w:r w:rsidRPr="009F05C2">
              <w:rPr>
                <w:rFonts w:ascii="Calibri" w:hAnsi="Calibri"/>
              </w:rPr>
              <w:t>Обязательное страхование гражданской ответственности владельца опасного объекта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926 700,00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proofErr w:type="gramStart"/>
            <w:r w:rsidRPr="009F05C2">
              <w:rPr>
                <w:rFonts w:ascii="Calibri" w:hAnsi="Calibri"/>
              </w:rPr>
              <w:t xml:space="preserve">Страхование 8 объектов (ГТС на р. </w:t>
            </w:r>
            <w:proofErr w:type="spellStart"/>
            <w:r w:rsidRPr="009F05C2">
              <w:rPr>
                <w:rFonts w:ascii="Calibri" w:hAnsi="Calibri"/>
              </w:rPr>
              <w:t>Кадат</w:t>
            </w:r>
            <w:proofErr w:type="spellEnd"/>
            <w:r w:rsidRPr="009F05C2">
              <w:rPr>
                <w:rFonts w:ascii="Calibri" w:hAnsi="Calibri"/>
              </w:rPr>
              <w:t xml:space="preserve"> верхнего, среднего и нижнего пруда, дамба с. Ораки,</w:t>
            </w:r>
            <w:proofErr w:type="gramEnd"/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дамба д. Косые Ложки), с. Новоалтатка, дамба с</w:t>
            </w:r>
            <w:proofErr w:type="gramStart"/>
            <w:r w:rsidRPr="009F05C2">
              <w:rPr>
                <w:rFonts w:ascii="Calibri" w:hAnsi="Calibri"/>
              </w:rPr>
              <w:t xml:space="preserve"> .</w:t>
            </w:r>
            <w:proofErr w:type="gramEnd"/>
            <w:r w:rsidRPr="009F05C2">
              <w:rPr>
                <w:rFonts w:ascii="Calibri" w:hAnsi="Calibri"/>
              </w:rPr>
              <w:t xml:space="preserve"> Ивановка, д. </w:t>
            </w:r>
            <w:proofErr w:type="spellStart"/>
            <w:r w:rsidRPr="009F05C2">
              <w:rPr>
                <w:rFonts w:ascii="Calibri" w:hAnsi="Calibri"/>
              </w:rPr>
              <w:t>Горбы</w:t>
            </w:r>
            <w:proofErr w:type="spellEnd"/>
            <w:r w:rsidRPr="009F05C2">
              <w:rPr>
                <w:rFonts w:ascii="Calibri" w:hAnsi="Calibri"/>
              </w:rPr>
              <w:t>, ежегодно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308 900,00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926 700,00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1.2: </w:t>
            </w:r>
            <w:r w:rsidRPr="009F05C2">
              <w:rPr>
                <w:rFonts w:ascii="Calibri" w:hAnsi="Calibri"/>
              </w:rPr>
              <w:t>Расходы на создание резервов материальных ресурсов для ликвидации чрезвычайных ситуаций на территории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623 100,00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Приобретение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2025 году: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матрас – 17 шт., </w:t>
            </w:r>
            <w:proofErr w:type="spellStart"/>
            <w:r w:rsidRPr="009F05C2">
              <w:rPr>
                <w:rFonts w:ascii="Calibri" w:hAnsi="Calibri"/>
              </w:rPr>
              <w:t>Сухпаёк</w:t>
            </w:r>
            <w:proofErr w:type="spellEnd"/>
            <w:r w:rsidRPr="009F05C2">
              <w:rPr>
                <w:rFonts w:ascii="Calibri" w:hAnsi="Calibri"/>
              </w:rPr>
              <w:t xml:space="preserve"> суточный - 150 штук,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вода питьевая - 375 л.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2026: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proofErr w:type="spellStart"/>
            <w:r w:rsidRPr="009F05C2">
              <w:rPr>
                <w:rFonts w:ascii="Calibri" w:hAnsi="Calibri"/>
              </w:rPr>
              <w:t>сухпаёк</w:t>
            </w:r>
            <w:proofErr w:type="spellEnd"/>
            <w:r w:rsidRPr="009F05C2">
              <w:rPr>
                <w:rFonts w:ascii="Calibri" w:hAnsi="Calibri"/>
              </w:rPr>
              <w:t xml:space="preserve"> </w:t>
            </w:r>
            <w:proofErr w:type="gramStart"/>
            <w:r w:rsidRPr="009F05C2">
              <w:rPr>
                <w:rFonts w:ascii="Calibri" w:hAnsi="Calibri"/>
              </w:rPr>
              <w:t>суточный</w:t>
            </w:r>
            <w:proofErr w:type="gramEnd"/>
            <w:r w:rsidRPr="009F05C2">
              <w:rPr>
                <w:rFonts w:ascii="Calibri" w:hAnsi="Calibri"/>
              </w:rPr>
              <w:t xml:space="preserve"> - 150 штук,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вода питьевая - 375 л.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матрас – 7 шт.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подушка 28 шт.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год: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proofErr w:type="spellStart"/>
            <w:r w:rsidRPr="009F05C2">
              <w:rPr>
                <w:rFonts w:ascii="Calibri" w:hAnsi="Calibri"/>
              </w:rPr>
              <w:t>сухпаёк</w:t>
            </w:r>
            <w:proofErr w:type="spellEnd"/>
            <w:r w:rsidRPr="009F05C2">
              <w:rPr>
                <w:rFonts w:ascii="Calibri" w:hAnsi="Calibri"/>
              </w:rPr>
              <w:t xml:space="preserve"> </w:t>
            </w:r>
            <w:proofErr w:type="gramStart"/>
            <w:r w:rsidRPr="009F05C2">
              <w:rPr>
                <w:rFonts w:ascii="Calibri" w:hAnsi="Calibri"/>
              </w:rPr>
              <w:t>суточный</w:t>
            </w:r>
            <w:proofErr w:type="gramEnd"/>
            <w:r w:rsidRPr="009F05C2">
              <w:rPr>
                <w:rFonts w:ascii="Calibri" w:hAnsi="Calibri"/>
              </w:rPr>
              <w:t xml:space="preserve"> - 150 штук,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вода питьевая - 375 л.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одеяло – 37 шт.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постельный комплект – 7 шт.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207 700,00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623 100,00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1.3: </w:t>
            </w:r>
            <w:r w:rsidRPr="009F05C2">
              <w:rPr>
                <w:rFonts w:ascii="Calibri" w:hAnsi="Calibri"/>
              </w:rPr>
              <w:t>Расчет вероятного вреда, который может быть причинен жизни, здоровью физических лиц, имуществу физических и юридических лиц в результате аварии на ГТС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806 700,00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806 700,00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Расчет вероятного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ГТС</w:t>
            </w:r>
            <w:proofErr w:type="gramStart"/>
            <w:r w:rsidRPr="009F05C2">
              <w:rPr>
                <w:rFonts w:ascii="Calibri" w:hAnsi="Calibri"/>
              </w:rPr>
              <w:t xml:space="preserve"> :</w:t>
            </w:r>
            <w:proofErr w:type="gramEnd"/>
            <w:r w:rsidRPr="009F05C2">
              <w:rPr>
                <w:rFonts w:ascii="Calibri" w:hAnsi="Calibri"/>
              </w:rPr>
              <w:t xml:space="preserve"> в 2025 г. на ГТС береговые укрепления на реке Урюп в с. Ивановка, ГТС пруда в с. Новоалтатка, дамба с. Ораки, ГТС верхнего пруда на р. </w:t>
            </w:r>
            <w:proofErr w:type="spellStart"/>
            <w:r w:rsidRPr="009F05C2">
              <w:rPr>
                <w:rFonts w:ascii="Calibri" w:hAnsi="Calibri"/>
              </w:rPr>
              <w:t>Кадат</w:t>
            </w:r>
            <w:proofErr w:type="spellEnd"/>
            <w:r w:rsidRPr="009F05C2">
              <w:rPr>
                <w:rFonts w:ascii="Calibri" w:hAnsi="Calibri"/>
              </w:rPr>
              <w:t xml:space="preserve"> д. Гляден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806 700,00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806 700,00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1.4: </w:t>
            </w:r>
            <w:r w:rsidRPr="009F05C2">
              <w:rPr>
                <w:rFonts w:ascii="Calibri" w:hAnsi="Calibri"/>
              </w:rPr>
              <w:t>Разработка декларации безопасности на ГТС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774 700,00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1 161 906,00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1 161 906,00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3 098 512,00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Разработка декларации безопасности на ГТС: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2025 году (ГТС верхнего пруда на р. </w:t>
            </w:r>
            <w:proofErr w:type="spellStart"/>
            <w:r w:rsidRPr="009F05C2">
              <w:rPr>
                <w:rFonts w:ascii="Calibri" w:hAnsi="Calibri"/>
              </w:rPr>
              <w:t>Кадат</w:t>
            </w:r>
            <w:proofErr w:type="spellEnd"/>
            <w:r w:rsidRPr="009F05C2">
              <w:rPr>
                <w:rFonts w:ascii="Calibri" w:hAnsi="Calibri"/>
              </w:rPr>
              <w:t xml:space="preserve"> д. Гляден, дамба </w:t>
            </w:r>
            <w:proofErr w:type="gramStart"/>
            <w:r w:rsidRPr="009F05C2">
              <w:rPr>
                <w:rFonts w:ascii="Calibri" w:hAnsi="Calibri"/>
              </w:rPr>
              <w:t>в</w:t>
            </w:r>
            <w:proofErr w:type="gramEnd"/>
            <w:r w:rsidRPr="009F05C2">
              <w:rPr>
                <w:rFonts w:ascii="Calibri" w:hAnsi="Calibri"/>
              </w:rPr>
              <w:t xml:space="preserve"> с. Ораки)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2026 году (дамба нижнего пруда на р. </w:t>
            </w:r>
            <w:proofErr w:type="spellStart"/>
            <w:r w:rsidRPr="009F05C2">
              <w:rPr>
                <w:rFonts w:ascii="Calibri" w:hAnsi="Calibri"/>
              </w:rPr>
              <w:t>Кадат</w:t>
            </w:r>
            <w:proofErr w:type="spellEnd"/>
            <w:r w:rsidRPr="009F05C2">
              <w:rPr>
                <w:rFonts w:ascii="Calibri" w:hAnsi="Calibri"/>
              </w:rPr>
              <w:t xml:space="preserve"> д. Гляден, дамба д. </w:t>
            </w:r>
            <w:proofErr w:type="spellStart"/>
            <w:r w:rsidRPr="009F05C2">
              <w:rPr>
                <w:rFonts w:ascii="Calibri" w:hAnsi="Calibri"/>
              </w:rPr>
              <w:t>Горбы</w:t>
            </w:r>
            <w:proofErr w:type="spellEnd"/>
            <w:r w:rsidRPr="009F05C2">
              <w:rPr>
                <w:rFonts w:ascii="Calibri" w:hAnsi="Calibri"/>
              </w:rPr>
              <w:t xml:space="preserve">, ГТС </w:t>
            </w:r>
            <w:proofErr w:type="spellStart"/>
            <w:r w:rsidRPr="009F05C2">
              <w:rPr>
                <w:rFonts w:ascii="Calibri" w:hAnsi="Calibri"/>
              </w:rPr>
              <w:t>с</w:t>
            </w:r>
            <w:proofErr w:type="gramStart"/>
            <w:r w:rsidRPr="009F05C2">
              <w:rPr>
                <w:rFonts w:ascii="Calibri" w:hAnsi="Calibri"/>
              </w:rPr>
              <w:t>.Н</w:t>
            </w:r>
            <w:proofErr w:type="gramEnd"/>
            <w:r w:rsidRPr="009F05C2">
              <w:rPr>
                <w:rFonts w:ascii="Calibri" w:hAnsi="Calibri"/>
              </w:rPr>
              <w:t>овоалтатка</w:t>
            </w:r>
            <w:proofErr w:type="spellEnd"/>
            <w:r w:rsidRPr="009F05C2">
              <w:rPr>
                <w:rFonts w:ascii="Calibri" w:hAnsi="Calibri"/>
              </w:rPr>
              <w:t xml:space="preserve"> )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2027 году (дамба д. Косые Ложки, ГТС среднего пруда на р. </w:t>
            </w:r>
            <w:proofErr w:type="spellStart"/>
            <w:r w:rsidRPr="009F05C2">
              <w:rPr>
                <w:rFonts w:ascii="Calibri" w:hAnsi="Calibri"/>
              </w:rPr>
              <w:t>Кадат</w:t>
            </w:r>
            <w:proofErr w:type="spellEnd"/>
            <w:r w:rsidRPr="009F05C2">
              <w:rPr>
                <w:rFonts w:ascii="Calibri" w:hAnsi="Calibri"/>
              </w:rPr>
              <w:t xml:space="preserve"> д. Гляден, береговые укрепления на р. Урюп </w:t>
            </w:r>
            <w:proofErr w:type="gramStart"/>
            <w:r w:rsidRPr="009F05C2">
              <w:rPr>
                <w:rFonts w:ascii="Calibri" w:hAnsi="Calibri"/>
              </w:rPr>
              <w:t>с</w:t>
            </w:r>
            <w:proofErr w:type="gramEnd"/>
            <w:r w:rsidRPr="009F05C2">
              <w:rPr>
                <w:rFonts w:ascii="Calibri" w:hAnsi="Calibri"/>
              </w:rPr>
              <w:t>. Ивановка)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774 700,00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1 161 906,00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1 161 906,00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3 098 512,00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1.5: </w:t>
            </w:r>
            <w:r w:rsidRPr="009F05C2">
              <w:rPr>
                <w:rFonts w:ascii="Calibri" w:hAnsi="Calibri"/>
              </w:rPr>
              <w:t>Разработка проектно-сметной документации на установку системы речевого оповещения и управления эвакуацией при угрозе возникновения или о возникновении чрезвычайной ситуации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Предупреждение чрезвычайных ситуаций  (здание администрации Шарыповского муниципального округа)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1.6: </w:t>
            </w:r>
            <w:r w:rsidRPr="009F05C2">
              <w:rPr>
                <w:rFonts w:ascii="Calibri" w:hAnsi="Calibri"/>
              </w:rPr>
              <w:t>Установка системы речевого оповещения и управления эвакуацией при угрозе возникновения или о возникновении чрезвычайной ситуации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320 000,00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320 000,00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Предупреждение чрезвычайных ситуаций  (здание администрации Шарыповского муниципального округа)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320 000,00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320 000,00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2: Предупреждение совершения правонарушений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144 000,00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Мероприятие 2</w:t>
            </w:r>
            <w:r w:rsidR="00D03437" w:rsidRPr="009F05C2">
              <w:rPr>
                <w:rFonts w:ascii="Calibri" w:hAnsi="Calibri"/>
              </w:rPr>
              <w:t xml:space="preserve">.1: </w:t>
            </w:r>
            <w:r w:rsidRPr="009F05C2">
              <w:rPr>
                <w:rFonts w:ascii="Calibri" w:hAnsi="Calibri"/>
              </w:rPr>
              <w:t>Материальное поощрение лиц, входящих в состав народной дружины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144 000,00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Поощрение 11 человек в целях стимулирования деятельности направленной на охрану общественного порядка, ежегодно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48 000,00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144 000,00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3: Обеспечение профилактики и тушения пожаров, а также безопасности на водных объектах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6 473 540,26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2 682 953,00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2 682 953,00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11 839 446,26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3.1: </w:t>
            </w:r>
            <w:r w:rsidRPr="009F05C2">
              <w:rPr>
                <w:rFonts w:ascii="Calibri" w:hAnsi="Calibri"/>
              </w:rPr>
              <w:t>Изготовление листовок, плакатов, баннеров, запрещающих знаков по профилактике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259 916,16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259 916,16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26790B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Изготовление информа</w:t>
            </w:r>
            <w:r w:rsidR="0026790B" w:rsidRPr="009F05C2">
              <w:rPr>
                <w:rFonts w:ascii="Calibri" w:hAnsi="Calibri"/>
              </w:rPr>
              <w:t>ционных знаков в 2025 году - 59</w:t>
            </w:r>
            <w:r w:rsidRPr="009F05C2">
              <w:rPr>
                <w:rFonts w:ascii="Calibri" w:hAnsi="Calibri"/>
              </w:rPr>
              <w:t xml:space="preserve"> </w:t>
            </w:r>
            <w:proofErr w:type="spellStart"/>
            <w:proofErr w:type="gramStart"/>
            <w:r w:rsidRPr="009F05C2">
              <w:rPr>
                <w:rFonts w:ascii="Calibri" w:hAnsi="Calibri"/>
              </w:rPr>
              <w:t>шт</w:t>
            </w:r>
            <w:proofErr w:type="spellEnd"/>
            <w:proofErr w:type="gramEnd"/>
            <w:r w:rsidRPr="009F05C2">
              <w:rPr>
                <w:rFonts w:ascii="Calibri" w:hAnsi="Calibri"/>
              </w:rPr>
              <w:t xml:space="preserve">, баннер - </w:t>
            </w:r>
            <w:r w:rsidR="0026790B" w:rsidRPr="009F05C2">
              <w:rPr>
                <w:rFonts w:ascii="Calibri" w:hAnsi="Calibri"/>
              </w:rPr>
              <w:t>1</w:t>
            </w:r>
            <w:r w:rsidRPr="009F05C2">
              <w:rPr>
                <w:rFonts w:ascii="Calibri" w:hAnsi="Calibri"/>
              </w:rPr>
              <w:t xml:space="preserve"> шт.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259 916,16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259 916,16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3.2: </w:t>
            </w:r>
            <w:r w:rsidRPr="009F05C2">
              <w:rPr>
                <w:rFonts w:ascii="Calibri" w:hAnsi="Calibri"/>
              </w:rPr>
              <w:t>Изготовление листовок, плакатов, баннеров, запрещающих знаков по профилактике пожарной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53 400,00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57 232,32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09A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2025 году изготовление </w:t>
            </w:r>
            <w:r w:rsidR="001709AB" w:rsidRPr="009F05C2">
              <w:rPr>
                <w:rFonts w:ascii="Calibri" w:hAnsi="Calibri"/>
              </w:rPr>
              <w:t xml:space="preserve"> баннеров 4 шт.</w:t>
            </w:r>
          </w:p>
          <w:p w:rsidR="000218CB" w:rsidRPr="009F05C2" w:rsidRDefault="000218CB" w:rsidP="00271FCC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 2026, 2027 изготовление </w:t>
            </w:r>
            <w:r w:rsidR="00271FCC" w:rsidRPr="009F05C2">
              <w:rPr>
                <w:rFonts w:ascii="Calibri" w:hAnsi="Calibri"/>
              </w:rPr>
              <w:t>запрещающих знаков 5 шт., баннер 1 шт.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53 400,00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1 916,16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57 232,32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3.3: </w:t>
            </w:r>
            <w:r w:rsidRPr="009F05C2">
              <w:rPr>
                <w:rFonts w:ascii="Calibri" w:hAnsi="Calibri"/>
              </w:rPr>
              <w:t>Устройство минерализованных полос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980 900,00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Приобретение дизтоплива для устройства минерализованных защитных противопожарных полос в населенных пунктах Шарыповского муниципального округа 94,974 км, ежегодно </w:t>
            </w:r>
          </w:p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 2025 году устройство минерализованных защитных противопожарных полос (опашка земли)</w:t>
            </w:r>
          </w:p>
          <w:p w:rsidR="000218CB" w:rsidRPr="009F05C2" w:rsidRDefault="000218CB" w:rsidP="0026790B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вдоль границ лесных участков протяженностью </w:t>
            </w:r>
            <w:r w:rsidR="0026790B" w:rsidRPr="009F05C2">
              <w:rPr>
                <w:rFonts w:ascii="Calibri" w:hAnsi="Calibri"/>
              </w:rPr>
              <w:t>43</w:t>
            </w:r>
            <w:r w:rsidRPr="009F05C2">
              <w:rPr>
                <w:rFonts w:ascii="Calibri" w:hAnsi="Calibri"/>
              </w:rPr>
              <w:t xml:space="preserve"> км.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260 300,00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980 900,00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3.4: </w:t>
            </w:r>
            <w:r w:rsidRPr="009F05C2">
              <w:rPr>
                <w:rFonts w:ascii="Calibri" w:hAnsi="Calibri"/>
              </w:rPr>
              <w:t>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2 378 736,84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2 378 736,84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2 378 736,84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7 136 210,52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Материальное стимулирование работы добровольных пожарных, ремонт пожарных гидрантов, приобретение и установка указателей гидрантов и водоемов (</w:t>
            </w:r>
            <w:proofErr w:type="spellStart"/>
            <w:r w:rsidRPr="009F05C2">
              <w:rPr>
                <w:rFonts w:ascii="Calibri" w:hAnsi="Calibri"/>
              </w:rPr>
              <w:t>водоисточников</w:t>
            </w:r>
            <w:proofErr w:type="spellEnd"/>
            <w:r w:rsidRPr="009F05C2">
              <w:rPr>
                <w:rFonts w:ascii="Calibri" w:hAnsi="Calibri"/>
              </w:rPr>
              <w:t>), установка емкости, обслуживание системы оповещения, устройство минерализованных полос, приобретение навесного оборудования, приобретение мотоблока, ежегодно.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средств бюджета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356 810,52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08100S4120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118 936,84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356 810,52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</w:t>
            </w:r>
            <w:proofErr w:type="gramStart"/>
            <w:r w:rsidRPr="009F05C2">
              <w:rPr>
                <w:rFonts w:ascii="Calibri" w:hAnsi="Calibri"/>
              </w:rPr>
              <w:t>дств кр</w:t>
            </w:r>
            <w:proofErr w:type="gramEnd"/>
            <w:r w:rsidRPr="009F05C2">
              <w:rPr>
                <w:rFonts w:ascii="Calibri" w:hAnsi="Calibri"/>
              </w:rPr>
              <w:t>аевого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6 779 400,00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08100S4120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6 779 400,00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3.5: </w:t>
            </w:r>
            <w:r w:rsidRPr="009F05C2">
              <w:rPr>
                <w:rFonts w:ascii="Calibri" w:hAnsi="Calibri"/>
              </w:rPr>
              <w:t>Охрана территории и населенных пунктов Шарыповского муниципального округа от пожаров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126 000,00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Охрана территории и населенных пунктов Шарыповского муниципального округа на площади 21 300 га от пожаров, в т.ч. их тушение, ежегодно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126 000,00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3.6: </w:t>
            </w:r>
            <w:r w:rsidRPr="009F05C2">
              <w:rPr>
                <w:rFonts w:ascii="Calibri" w:hAnsi="Calibri"/>
              </w:rPr>
              <w:t>Приобретение автономных дымовых пожарных извещателей отдельным категориям граждан в целях оснащения ими жилых помещений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118 510,96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118 510,96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Приобретение извещателей 232 шт.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средств бюджета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08100S6750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</w:t>
            </w:r>
            <w:proofErr w:type="gramStart"/>
            <w:r w:rsidRPr="009F05C2">
              <w:rPr>
                <w:rFonts w:ascii="Calibri" w:hAnsi="Calibri"/>
              </w:rPr>
              <w:t>дств кр</w:t>
            </w:r>
            <w:proofErr w:type="gramEnd"/>
            <w:r w:rsidRPr="009F05C2">
              <w:rPr>
                <w:rFonts w:ascii="Calibri" w:hAnsi="Calibri"/>
              </w:rPr>
              <w:t>аевого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118 356,96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118 356,96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08100S6750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118 356,96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118 356,96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3.7: </w:t>
            </w:r>
            <w:r w:rsidRPr="009F05C2">
              <w:rPr>
                <w:rFonts w:ascii="Calibri" w:hAnsi="Calibri"/>
              </w:rPr>
              <w:t>Расходы по обеспечению мер пожарной безопасности и готовности населенных пунктов к наступлению пожароопасного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545 143,31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545 143,31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9033B1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 2025 году приобретение емкости для воды для «</w:t>
            </w:r>
            <w:proofErr w:type="spellStart"/>
            <w:r w:rsidRPr="009F05C2">
              <w:rPr>
                <w:rFonts w:ascii="Calibri" w:hAnsi="Calibri"/>
              </w:rPr>
              <w:t>Огнеборца</w:t>
            </w:r>
            <w:proofErr w:type="spellEnd"/>
            <w:r w:rsidRPr="009F05C2">
              <w:rPr>
                <w:rFonts w:ascii="Calibri" w:hAnsi="Calibri"/>
              </w:rPr>
              <w:t xml:space="preserve">» 500 л. - 4 </w:t>
            </w:r>
            <w:proofErr w:type="spellStart"/>
            <w:proofErr w:type="gramStart"/>
            <w:r w:rsidRPr="009F05C2">
              <w:rPr>
                <w:rFonts w:ascii="Calibri" w:hAnsi="Calibri"/>
              </w:rPr>
              <w:t>шт</w:t>
            </w:r>
            <w:proofErr w:type="spellEnd"/>
            <w:proofErr w:type="gramEnd"/>
            <w:r w:rsidRPr="009F05C2">
              <w:rPr>
                <w:rFonts w:ascii="Calibri" w:hAnsi="Calibri"/>
              </w:rPr>
              <w:t>, лопаты - 34 шт., Пожарный костюм добровольца - 1</w:t>
            </w:r>
            <w:r w:rsidR="009033B1" w:rsidRPr="009F05C2">
              <w:rPr>
                <w:rFonts w:ascii="Calibri" w:hAnsi="Calibri"/>
              </w:rPr>
              <w:t>7</w:t>
            </w:r>
            <w:r w:rsidRPr="009F05C2">
              <w:rPr>
                <w:rFonts w:ascii="Calibri" w:hAnsi="Calibri"/>
              </w:rPr>
              <w:t xml:space="preserve"> шт. , </w:t>
            </w:r>
            <w:proofErr w:type="spellStart"/>
            <w:r w:rsidRPr="009F05C2">
              <w:rPr>
                <w:rFonts w:ascii="Calibri" w:hAnsi="Calibri"/>
              </w:rPr>
              <w:t>квадрокоптер</w:t>
            </w:r>
            <w:proofErr w:type="spellEnd"/>
            <w:r w:rsidRPr="009F05C2">
              <w:rPr>
                <w:rFonts w:ascii="Calibri" w:hAnsi="Calibri"/>
              </w:rPr>
              <w:t xml:space="preserve"> - 1шт.</w:t>
            </w:r>
            <w:r w:rsidR="00BF6931" w:rsidRPr="009F05C2">
              <w:rPr>
                <w:rFonts w:ascii="Calibri" w:hAnsi="Calibri"/>
              </w:rPr>
              <w:t xml:space="preserve">, оплата услуг по созданию </w:t>
            </w:r>
            <w:r w:rsidR="005D2491" w:rsidRPr="009F05C2">
              <w:rPr>
                <w:rFonts w:ascii="Calibri" w:hAnsi="Calibri"/>
              </w:rPr>
              <w:t>противопожарных разрывов, страхование от клещевого энцефалита, лиц входящих в состав добровольной пожарной дружины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0810088020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545 143,31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545 143,31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D03437" w:rsidRPr="009F05C2">
              <w:rPr>
                <w:rFonts w:ascii="Calibri" w:hAnsi="Calibri"/>
              </w:rPr>
              <w:t xml:space="preserve">3.8: </w:t>
            </w:r>
            <w:r w:rsidRPr="009F05C2">
              <w:rPr>
                <w:rFonts w:ascii="Calibri" w:hAnsi="Calibri"/>
              </w:rPr>
              <w:t>Оснащение спасательными постами мест отдыха населения у водных объектов края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2 615 532,99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2 615 532,99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F411A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Приобретение оборудования и инвентаря для оснащения спасательного поста на оз. Большое, оплата труда 4 матросов-спасателей на 3 мес.</w:t>
            </w: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средств бюджета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78 465,99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78 465,99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08100S4980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78 465,99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78 465,99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</w:t>
            </w:r>
            <w:proofErr w:type="gramStart"/>
            <w:r w:rsidRPr="009F05C2">
              <w:rPr>
                <w:rFonts w:ascii="Calibri" w:hAnsi="Calibri"/>
              </w:rPr>
              <w:t>дств кр</w:t>
            </w:r>
            <w:proofErr w:type="gramEnd"/>
            <w:r w:rsidRPr="009F05C2">
              <w:rPr>
                <w:rFonts w:ascii="Calibri" w:hAnsi="Calibri"/>
              </w:rPr>
              <w:t>аевого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2 537 067,00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2 537 067,00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  <w:tr w:rsidR="000218CB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08100S4980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2 537 067,00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2 537 067,00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8CB" w:rsidRPr="009F05C2" w:rsidRDefault="000218CB" w:rsidP="00C35717">
            <w:pPr>
              <w:rPr>
                <w:rFonts w:ascii="Calibri" w:hAnsi="Calibri"/>
              </w:rPr>
            </w:pP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</w:pPr>
    </w:p>
    <w:p w:rsidR="000218CB" w:rsidRPr="009F05C2" w:rsidRDefault="000218CB" w:rsidP="002031EF">
      <w:pPr>
        <w:jc w:val="both"/>
        <w:rPr>
          <w:rFonts w:ascii="Calibri" w:hAnsi="Calibri"/>
        </w:rPr>
        <w:sectPr w:rsidR="000218CB" w:rsidRPr="009F05C2" w:rsidSect="009F05C2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031EF" w:rsidRPr="009F05C2" w:rsidRDefault="002031EF" w:rsidP="002031EF">
      <w:pPr>
        <w:pStyle w:val="1"/>
        <w:ind w:left="6379"/>
        <w:jc w:val="right"/>
        <w:rPr>
          <w:rFonts w:ascii="Calibri" w:hAnsi="Calibri" w:cs="Times New Roman"/>
          <w:bCs/>
          <w:sz w:val="24"/>
          <w:szCs w:val="24"/>
        </w:rPr>
      </w:pPr>
      <w:r w:rsidRPr="009F05C2">
        <w:rPr>
          <w:rFonts w:ascii="Calibri" w:eastAsia="Arial" w:hAnsi="Calibri" w:cs="Times New Roman"/>
          <w:sz w:val="24"/>
          <w:szCs w:val="24"/>
          <w:lang w:eastAsia="ar-SA"/>
        </w:rPr>
        <w:lastRenderedPageBreak/>
        <w:t xml:space="preserve">Приложение № </w: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begin"/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instrText xml:space="preserve"> SEQ gp_pril \* MERGEFORMAT </w:instrTex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separate"/>
      </w:r>
      <w:r w:rsidR="00413EF5" w:rsidRPr="009F05C2">
        <w:rPr>
          <w:rFonts w:ascii="Calibri" w:eastAsia="Arial" w:hAnsi="Calibri" w:cs="Times New Roman"/>
          <w:noProof/>
          <w:sz w:val="24"/>
          <w:szCs w:val="24"/>
          <w:lang w:eastAsia="ar-SA"/>
        </w:rPr>
        <w:t>2</w:t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fldChar w:fldCharType="end"/>
      </w:r>
      <w:r w:rsidRPr="009F05C2">
        <w:rPr>
          <w:rFonts w:ascii="Calibri" w:eastAsia="Arial" w:hAnsi="Calibri" w:cs="Times New Roman"/>
          <w:sz w:val="24"/>
          <w:szCs w:val="24"/>
          <w:lang w:eastAsia="ar-SA"/>
        </w:rPr>
        <w:t xml:space="preserve"> </w:t>
      </w:r>
      <w:r w:rsidRPr="009F05C2">
        <w:rPr>
          <w:rFonts w:ascii="Calibri" w:hAnsi="Calibri" w:cs="Times New Roman"/>
          <w:sz w:val="24"/>
          <w:szCs w:val="24"/>
        </w:rPr>
        <w:t>к муниципальной программе «Защита от чрезвычайных ситуаций природного и техногенного характера, обеспечение безопасности населения»</w:t>
      </w: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ПОДПРОГРАММА </w:t>
      </w:r>
    </w:p>
    <w:p w:rsidR="002031EF" w:rsidRPr="009F05C2" w:rsidRDefault="002031EF" w:rsidP="002031EF">
      <w:pPr>
        <w:jc w:val="center"/>
        <w:rPr>
          <w:rFonts w:ascii="Calibri" w:hAnsi="Calibri"/>
          <w:color w:val="000000"/>
        </w:rPr>
      </w:pPr>
      <w:r w:rsidRPr="009F05C2">
        <w:rPr>
          <w:rFonts w:ascii="Calibri" w:hAnsi="Calibri"/>
        </w:rPr>
        <w:t>«Обеспечение вызова экстренных служб по единому номеру «112» в Шарыповском муниципальном округе»</w:t>
      </w:r>
    </w:p>
    <w:p w:rsidR="002031EF" w:rsidRPr="009F05C2" w:rsidRDefault="002031EF" w:rsidP="002031EF">
      <w:pPr>
        <w:widowControl w:val="0"/>
        <w:suppressAutoHyphens/>
        <w:autoSpaceDE w:val="0"/>
        <w:jc w:val="center"/>
        <w:rPr>
          <w:rFonts w:ascii="Calibri" w:eastAsia="Arial" w:hAnsi="Calibri"/>
          <w:color w:val="000000"/>
          <w:lang w:eastAsia="ar-SA"/>
        </w:rPr>
      </w:pPr>
    </w:p>
    <w:p w:rsidR="002031EF" w:rsidRPr="009F05C2" w:rsidRDefault="002031EF" w:rsidP="002031EF">
      <w:pPr>
        <w:widowControl w:val="0"/>
        <w:numPr>
          <w:ilvl w:val="0"/>
          <w:numId w:val="4"/>
        </w:numPr>
        <w:suppressAutoHyphens/>
        <w:autoSpaceDE w:val="0"/>
        <w:jc w:val="center"/>
        <w:rPr>
          <w:rFonts w:ascii="Calibri" w:eastAsia="Arial" w:hAnsi="Calibri"/>
          <w:color w:val="000000"/>
          <w:lang w:eastAsia="ar-SA"/>
        </w:rPr>
      </w:pPr>
      <w:r w:rsidRPr="009F05C2">
        <w:rPr>
          <w:rFonts w:ascii="Calibri" w:eastAsia="Arial" w:hAnsi="Calibri"/>
          <w:color w:val="000000"/>
          <w:lang w:eastAsia="ar-SA"/>
        </w:rPr>
        <w:t>Паспорт подпрограммы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7272"/>
      </w:tblGrid>
      <w:tr w:rsidR="002031EF" w:rsidRPr="009F05C2" w:rsidTr="00C35717">
        <w:trPr>
          <w:trHeight w:val="555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Fonts w:ascii="Calibri" w:hAnsi="Calibri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Наименование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«Обеспечение вызова экстренных служб по единому номеру «112» в Шарыповском муниципальном округе»</w:t>
            </w:r>
          </w:p>
        </w:tc>
      </w:tr>
      <w:tr w:rsidR="002031EF" w:rsidRPr="009F05C2" w:rsidTr="00C35717">
        <w:trPr>
          <w:trHeight w:val="1701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«Защита от чрезвычайных ситуаций природного и техногенного характера, обеспечение безопасности населения»</w:t>
            </w:r>
          </w:p>
        </w:tc>
      </w:tr>
      <w:tr w:rsidR="002031EF" w:rsidRPr="009F05C2" w:rsidTr="00C35717">
        <w:trPr>
          <w:trHeight w:val="428"/>
        </w:trPr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Исполнители 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 Красноярского края</w:t>
            </w:r>
          </w:p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408 - администрация Шарыповского муниципального округа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Цель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Задачи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widowControl w:val="0"/>
              <w:tabs>
                <w:tab w:val="left" w:pos="418"/>
              </w:tabs>
              <w:suppressAutoHyphens w:val="0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 Функционирование системы обеспечения вызова экстренных оперативных служб по единому номеру «112»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Ожидаемые результаты от реализации 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widowControl w:val="0"/>
              <w:tabs>
                <w:tab w:val="left" w:pos="433"/>
              </w:tabs>
              <w:suppressAutoHyphens w:val="0"/>
              <w:spacing w:after="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</w:t>
            </w:r>
            <w:r w:rsidRPr="009F05C2">
              <w:rPr>
                <w:rStyle w:val="0pt2"/>
                <w:rFonts w:ascii="Calibri" w:hAnsi="Calibri"/>
                <w:color w:val="000000"/>
              </w:rPr>
              <w:softHyphen/>
              <w:t>-экономическую эффективность реализации подпрограммы, приведены в приложении к паспорту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>Сроки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реализации</w:t>
            </w:r>
            <w:r w:rsidRPr="009F05C2">
              <w:rPr>
                <w:rStyle w:val="0pt2"/>
                <w:rFonts w:ascii="Calibri" w:hAnsi="Calibri"/>
                <w:color w:val="000000"/>
                <w:lang w:val="en-US"/>
              </w:rPr>
              <w:t xml:space="preserve"> </w:t>
            </w:r>
            <w:r w:rsidRPr="009F05C2">
              <w:rPr>
                <w:rStyle w:val="0pt2"/>
                <w:rFonts w:ascii="Calibri" w:hAnsi="Calibri"/>
                <w:color w:val="000000"/>
              </w:rPr>
              <w:t>подпрограммы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spacing w:after="0"/>
              <w:ind w:left="14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2025 - 2027 годы</w:t>
            </w:r>
          </w:p>
        </w:tc>
      </w:tr>
      <w:tr w:rsidR="002031EF" w:rsidRPr="009F05C2" w:rsidTr="00C35717">
        <w:tc>
          <w:tcPr>
            <w:tcW w:w="241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ind w:left="140"/>
              <w:rPr>
                <w:rStyle w:val="0pt2"/>
                <w:rFonts w:ascii="Calibri" w:hAnsi="Calibri"/>
                <w:color w:val="000000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lastRenderedPageBreak/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</w:tc>
        <w:tc>
          <w:tcPr>
            <w:tcW w:w="727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Style w:val="0pt2"/>
                <w:rFonts w:ascii="Calibri" w:hAnsi="Calibri"/>
                <w:color w:val="000000"/>
              </w:rPr>
              <w:t xml:space="preserve">Общий объем бюджетных ассигнований на реализацию подпрограммы составляет – </w:t>
            </w:r>
            <w:r w:rsidRPr="009F05C2">
              <w:rPr>
                <w:rFonts w:ascii="Calibri" w:hAnsi="Calibri"/>
              </w:rPr>
              <w:t>29 473 280,00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 годам реализации: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2025 - 10 521 800,00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2026 - 9 475 740,00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2027 - 9 475 740,00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Из них: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 - 29 422 063,00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2025 - 10 470 583,00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2026 - 9 475 740,00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2027 - 9 475 740,00 рублей;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 - 51 217,00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2025 - 51 217,00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2026 - 0,00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  <w:lang w:val="en-US"/>
              </w:rPr>
            </w:pPr>
            <w:r w:rsidRPr="009F05C2">
              <w:rPr>
                <w:rFonts w:ascii="Calibri" w:hAnsi="Calibri"/>
              </w:rPr>
              <w:t>2027 - 0,00 рублей</w:t>
            </w:r>
          </w:p>
          <w:p w:rsidR="002031EF" w:rsidRPr="009F05C2" w:rsidRDefault="002031EF" w:rsidP="00C35717">
            <w:pPr>
              <w:pStyle w:val="a5"/>
              <w:widowControl w:val="0"/>
              <w:tabs>
                <w:tab w:val="left" w:pos="638"/>
              </w:tabs>
              <w:suppressAutoHyphens w:val="0"/>
              <w:spacing w:after="0"/>
              <w:rPr>
                <w:rFonts w:ascii="Calibri" w:hAnsi="Calibri"/>
                <w:lang w:val="en-US"/>
              </w:rPr>
            </w:pP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  <w:b/>
          <w:lang w:val="en-US"/>
        </w:rPr>
        <w:sectPr w:rsidR="002031EF" w:rsidRPr="009F05C2" w:rsidSect="009F05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720"/>
        <w:jc w:val="center"/>
        <w:outlineLvl w:val="2"/>
        <w:rPr>
          <w:rFonts w:ascii="Calibri" w:hAnsi="Calibri"/>
          <w:b/>
        </w:rPr>
      </w:pPr>
      <w:r w:rsidRPr="009F05C2">
        <w:rPr>
          <w:rFonts w:ascii="Calibri" w:hAnsi="Calibri"/>
          <w:b/>
        </w:rPr>
        <w:lastRenderedPageBreak/>
        <w:t>2. Мероприятия подпрограммы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720"/>
        <w:outlineLvl w:val="2"/>
        <w:rPr>
          <w:rFonts w:ascii="Calibri" w:hAnsi="Calibri"/>
          <w:b/>
        </w:rPr>
      </w:pP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Перечень подпрограммных  мероприятий представлен в приложении № 2 к подпрограмме. 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720"/>
        <w:jc w:val="center"/>
        <w:outlineLvl w:val="2"/>
        <w:rPr>
          <w:rFonts w:ascii="Calibri" w:hAnsi="Calibri"/>
          <w:b/>
        </w:rPr>
      </w:pPr>
      <w:r w:rsidRPr="009F05C2">
        <w:rPr>
          <w:rFonts w:ascii="Calibri" w:hAnsi="Calibri"/>
          <w:b/>
        </w:rPr>
        <w:t>3. Механизм реализации подпрограммы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1080"/>
        <w:outlineLvl w:val="2"/>
        <w:rPr>
          <w:rFonts w:ascii="Calibri" w:hAnsi="Calibri"/>
          <w:b/>
        </w:rPr>
      </w:pPr>
    </w:p>
    <w:p w:rsidR="00F21D6C" w:rsidRPr="009F05C2" w:rsidRDefault="00F21D6C" w:rsidP="00F21D6C">
      <w:pPr>
        <w:autoSpaceDE w:val="0"/>
        <w:autoSpaceDN w:val="0"/>
        <w:adjustRightInd w:val="0"/>
        <w:ind w:firstLine="720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3.1 Реализацию подпрограммы осуществляет администрация  округа.   </w:t>
      </w:r>
      <w:proofErr w:type="gramStart"/>
      <w:r w:rsidRPr="009F05C2">
        <w:rPr>
          <w:rFonts w:ascii="Calibri" w:hAnsi="Calibri"/>
        </w:rPr>
        <w:t>Комплекс мер, осуществляемых администрацией  округа, в рамках реализации организационных, экономических, правовых механизмов заключается в координировании деятельности муниципального казенного учреждения «Единая дежурно-диспетчерская служба по г. Шарыпово и Шарыповскому муниципальному округу», созданного в целях реализации полномочий органов местного самоуправления  округа, в т.ч. в части предупреждения и ликвидации последствий чрезвычайных ситуаций, проявлений терроризма и экстремизма на территории  округа в соответствии с Постановлением от</w:t>
      </w:r>
      <w:proofErr w:type="gramEnd"/>
      <w:r w:rsidRPr="009F05C2">
        <w:rPr>
          <w:rFonts w:ascii="Calibri" w:hAnsi="Calibri"/>
        </w:rPr>
        <w:t xml:space="preserve"> 20.10.2010 № 705 «О создании Муниципального учреждения «Единая дежурно-диспетчерская служба по г. Шарыпово и Шарыповскому району».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09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3.2 Финансирование мероприятий подпрограммы осуществляется за счет средств бюджета округа и краевого бюджета в соответствии с </w:t>
      </w:r>
      <w:hyperlink w:anchor="Par377" w:history="1">
        <w:r w:rsidRPr="009F05C2">
          <w:rPr>
            <w:rFonts w:ascii="Calibri" w:hAnsi="Calibri"/>
          </w:rPr>
          <w:t>мероприятиями</w:t>
        </w:r>
      </w:hyperlink>
      <w:r w:rsidRPr="009F05C2">
        <w:rPr>
          <w:rFonts w:ascii="Calibri" w:hAnsi="Calibri"/>
        </w:rPr>
        <w:t xml:space="preserve"> подпрограммы согласно приложению № 2 к подпрограмме (далее - мероприятия подпрограммы).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57" w:right="57" w:firstLine="510"/>
        <w:jc w:val="both"/>
        <w:rPr>
          <w:rFonts w:ascii="Calibri" w:hAnsi="Calibri"/>
          <w:color w:val="FF0000"/>
        </w:rPr>
      </w:pPr>
      <w:r w:rsidRPr="009F05C2">
        <w:rPr>
          <w:rFonts w:ascii="Calibri" w:hAnsi="Calibri"/>
        </w:rPr>
        <w:t>Главным распорядителем средств бюджета округа является администрация Шарыповского  муниципального округа.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57" w:right="57" w:firstLine="652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3.3 Расходование и учет бюджетных средств осуществляется в соответствии с порядком исполнения бюджета округа по расходам, утвержденным приказами финансово-экономического управления администрации Шарыповского  округа. 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left="57" w:right="57" w:firstLine="652"/>
        <w:jc w:val="both"/>
        <w:rPr>
          <w:rFonts w:ascii="Calibri" w:hAnsi="Calibri"/>
        </w:rPr>
      </w:pPr>
      <w:r w:rsidRPr="009F05C2">
        <w:rPr>
          <w:rFonts w:ascii="Calibri" w:hAnsi="Calibri"/>
        </w:rPr>
        <w:t>3.3.1</w:t>
      </w:r>
      <w:proofErr w:type="gramStart"/>
      <w:r w:rsidRPr="009F05C2">
        <w:rPr>
          <w:rFonts w:ascii="Calibri" w:hAnsi="Calibri"/>
        </w:rPr>
        <w:t xml:space="preserve"> В</w:t>
      </w:r>
      <w:proofErr w:type="gramEnd"/>
      <w:r w:rsidRPr="009F05C2">
        <w:rPr>
          <w:rFonts w:ascii="Calibri" w:hAnsi="Calibri"/>
        </w:rPr>
        <w:t xml:space="preserve"> рамках реализации мероприятия 1.1 предусматривается финансовое обеспечение основных направлений деятельности муниципального казенного учреждения «Единая </w:t>
      </w:r>
      <w:r w:rsidR="009F05C2">
        <w:rPr>
          <w:rFonts w:ascii="Calibri" w:hAnsi="Calibri"/>
        </w:rPr>
        <w:t>дежурно-диспетчерская служба по</w:t>
      </w:r>
      <w:r w:rsidRPr="009F05C2">
        <w:rPr>
          <w:rFonts w:ascii="Calibri" w:hAnsi="Calibri"/>
        </w:rPr>
        <w:t xml:space="preserve"> г. Шарыпово и Шарыповскому муниципальному округу» за счет средств бюджета округа на основании бюджетной сметы  в 2025 - 2027 годах: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приём экстренных сообщений о пожарах, чрезвычайных ситуациях и обращения граждан с целью оказания помощи по единому теле</w:t>
      </w:r>
      <w:r w:rsidRPr="009F05C2">
        <w:rPr>
          <w:rFonts w:ascii="Calibri" w:hAnsi="Calibri"/>
        </w:rPr>
        <w:softHyphen/>
        <w:t>фонному номеру (коду) доступа к «ЕДДС» - 112 и сотового телефонного но</w:t>
      </w:r>
      <w:r w:rsidRPr="009F05C2">
        <w:rPr>
          <w:rFonts w:ascii="Calibri" w:hAnsi="Calibri"/>
        </w:rPr>
        <w:softHyphen/>
        <w:t>мера «112»;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координация действий дежурно-диспетчерских служб муниципального </w:t>
      </w:r>
      <w:proofErr w:type="gramStart"/>
      <w:r w:rsidRPr="009F05C2">
        <w:rPr>
          <w:rFonts w:ascii="Calibri" w:hAnsi="Calibri"/>
        </w:rPr>
        <w:t>образования</w:t>
      </w:r>
      <w:proofErr w:type="gramEnd"/>
      <w:r w:rsidRPr="009F05C2">
        <w:rPr>
          <w:rFonts w:ascii="Calibri" w:hAnsi="Calibri"/>
        </w:rPr>
        <w:t xml:space="preserve"> в первую очередь имеющих силы и средства по</w:t>
      </w:r>
      <w:r w:rsidRPr="009F05C2">
        <w:rPr>
          <w:rFonts w:ascii="Calibri" w:hAnsi="Calibri"/>
        </w:rPr>
        <w:softHyphen/>
        <w:t>стоянной готовности к реагированию на возникающие ЧС: экстренного вы</w:t>
      </w:r>
      <w:r w:rsidRPr="009F05C2">
        <w:rPr>
          <w:rFonts w:ascii="Calibri" w:hAnsi="Calibri"/>
        </w:rPr>
        <w:softHyphen/>
        <w:t>зова «01», «02», «03»; топливно-энергетического комплекса, жилищно-коммунального хозяйства и потенциально опасных объектов;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мониторинг движения транспортных сре</w:t>
      </w:r>
      <w:proofErr w:type="gramStart"/>
      <w:r w:rsidRPr="009F05C2">
        <w:rPr>
          <w:rFonts w:ascii="Calibri" w:hAnsi="Calibri"/>
        </w:rPr>
        <w:t>дств пр</w:t>
      </w:r>
      <w:proofErr w:type="gramEnd"/>
      <w:r w:rsidRPr="009F05C2">
        <w:rPr>
          <w:rFonts w:ascii="Calibri" w:hAnsi="Calibri"/>
        </w:rPr>
        <w:t>и помощи глобальной спутниковой радионавигационной системы «ГЛОНАСС» и сотовой радиотелефонной связи;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организация и проведение информирования населения о  функционировании  системы-112;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обучение персонала ЕДДС;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нормативное обеспечение функционирования системы-112.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>3.4</w:t>
      </w:r>
      <w:proofErr w:type="gramStart"/>
      <w:r w:rsidRPr="009F05C2">
        <w:rPr>
          <w:rFonts w:ascii="Calibri" w:hAnsi="Calibri"/>
        </w:rPr>
        <w:t xml:space="preserve"> В</w:t>
      </w:r>
      <w:proofErr w:type="gramEnd"/>
      <w:r w:rsidRPr="009F05C2">
        <w:rPr>
          <w:rFonts w:ascii="Calibri" w:hAnsi="Calibri"/>
        </w:rPr>
        <w:t xml:space="preserve"> рамках реализации мероприятия 1.2 предусматривается частичное финансирование (возмещение) расходов на содержание единой-дежурно-диспетчерской службы на содержание муниципального казенного учреждения «Единая дежурно-диспетчерская служба по г. Шарыпово и Шарыповскому муниципальному округу» за счет </w:t>
      </w:r>
      <w:r w:rsidRPr="009F05C2">
        <w:rPr>
          <w:rFonts w:ascii="Calibri" w:hAnsi="Calibri"/>
        </w:rPr>
        <w:lastRenderedPageBreak/>
        <w:t>средств бюджета округа и краевого бюджета на 2025 год. Мероприятие реализуется в соответствии с порядком предоставления и распределения субсидии бюджетам муниципальных образований Красноярского края на частичное финансирование  (возмещение) расходов на содержание единых дежурно-диспетчерских служб муниципальных образований Красноярского края утвержденным  постановлением Правительства Красноярского края от 13.12.2019 г. № 704-п. Субсидия из Краевого бюджета предоставлена на основании соглашения заключенного между администрацией округа и агентством по гражданской обороне, чрезвычайным ситуациям и пожарной безопасности Красноярского края «О предоставлении из краевого бюджета бюджету Шарыповского муниципального округа Красноярского края субсидии частичное финансирование (возмещение) расходов на содержание единой-дежурно-диспетчерской службы» от 14.04.2025 № 21 ЕДДС.</w:t>
      </w:r>
    </w:p>
    <w:p w:rsidR="00F21D6C" w:rsidRPr="009F05C2" w:rsidRDefault="00F21D6C" w:rsidP="00F21D6C">
      <w:pPr>
        <w:ind w:firstLine="567"/>
        <w:jc w:val="both"/>
        <w:rPr>
          <w:rFonts w:ascii="Calibri" w:hAnsi="Calibri"/>
        </w:rPr>
      </w:pPr>
      <w:r w:rsidRPr="009F05C2">
        <w:rPr>
          <w:rFonts w:ascii="Calibri" w:hAnsi="Calibri"/>
        </w:rPr>
        <w:t xml:space="preserve">3.5 Администрация округа несет ответственность за реализацию, достижение конечного результата, целевое и эффективное использование финансовых средств, выделяемых на выполнение подпрограммы. </w:t>
      </w:r>
    </w:p>
    <w:p w:rsidR="00F21D6C" w:rsidRPr="009F05C2" w:rsidRDefault="00F21D6C" w:rsidP="00F21D6C">
      <w:pPr>
        <w:jc w:val="center"/>
        <w:rPr>
          <w:rFonts w:ascii="Calibri" w:hAnsi="Calibri"/>
          <w:b/>
        </w:rPr>
      </w:pPr>
    </w:p>
    <w:p w:rsidR="00F21D6C" w:rsidRPr="009F05C2" w:rsidRDefault="00F21D6C" w:rsidP="00F21D6C">
      <w:pPr>
        <w:jc w:val="center"/>
        <w:rPr>
          <w:rFonts w:ascii="Calibri" w:hAnsi="Calibri"/>
          <w:b/>
        </w:rPr>
      </w:pPr>
      <w:r w:rsidRPr="009F05C2">
        <w:rPr>
          <w:rFonts w:ascii="Calibri" w:hAnsi="Calibri"/>
          <w:b/>
        </w:rPr>
        <w:t xml:space="preserve">4. Управление подпрограммой и </w:t>
      </w:r>
      <w:proofErr w:type="gramStart"/>
      <w:r w:rsidRPr="009F05C2">
        <w:rPr>
          <w:rFonts w:ascii="Calibri" w:hAnsi="Calibri"/>
          <w:b/>
        </w:rPr>
        <w:t>контроль за</w:t>
      </w:r>
      <w:proofErr w:type="gramEnd"/>
      <w:r w:rsidRPr="009F05C2">
        <w:rPr>
          <w:rFonts w:ascii="Calibri" w:hAnsi="Calibri"/>
          <w:b/>
        </w:rPr>
        <w:t xml:space="preserve"> исполнением подпрограммы</w:t>
      </w:r>
    </w:p>
    <w:p w:rsidR="00F21D6C" w:rsidRPr="009F05C2" w:rsidRDefault="00F21D6C" w:rsidP="00F21D6C">
      <w:pPr>
        <w:jc w:val="center"/>
        <w:rPr>
          <w:rFonts w:ascii="Calibri" w:hAnsi="Calibri"/>
          <w:b/>
        </w:rPr>
      </w:pP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4.1 Текущее управление реализацией подпрограммы осуществляет администрация округа в соответствии с разделом «Реализация и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ходом выполнения программы» Порядка принятия решений о разработке муниципальных программ Шарыповского муниципального округа, их формировани</w:t>
      </w:r>
      <w:r w:rsidR="00413EF5" w:rsidRPr="009F05C2">
        <w:rPr>
          <w:rFonts w:ascii="Calibri" w:hAnsi="Calibri"/>
          <w:color w:val="000000"/>
        </w:rPr>
        <w:t>я</w:t>
      </w:r>
      <w:r w:rsidRPr="009F05C2">
        <w:rPr>
          <w:rFonts w:ascii="Calibri" w:hAnsi="Calibri"/>
          <w:color w:val="000000"/>
        </w:rPr>
        <w:t xml:space="preserve"> и реализации, утвержденного Постановлением администрации муниципального округа от 13.04.2021 года № 288-п (в ред. от 13.03.2025), включая: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координацию исполнения мероприятий подпрограммы, мониторинг их реализации;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непосредственный контроль над ходом реализации мероприятий подпрограммы;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>подготовка отчетов о реализации мероприятий подпрограмм и направление их ответственному исполнителю.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  <w:color w:val="000000"/>
        </w:rPr>
      </w:pPr>
      <w:r w:rsidRPr="009F05C2">
        <w:rPr>
          <w:rFonts w:ascii="Calibri" w:hAnsi="Calibri"/>
          <w:color w:val="000000"/>
        </w:rPr>
        <w:t xml:space="preserve">4.2. Внутренний финансовый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соблюдением законодательства Российской Федерации, контроль за целевым и эффективным использованием средств бюджета округа на реализацию мероприятий подпрограммы осуществляется контролером-ревизором администрации муниципального округа.</w:t>
      </w:r>
    </w:p>
    <w:p w:rsidR="00F21D6C" w:rsidRPr="009F05C2" w:rsidRDefault="00F21D6C" w:rsidP="00F21D6C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rFonts w:ascii="Calibri" w:hAnsi="Calibri"/>
        </w:rPr>
      </w:pPr>
      <w:r w:rsidRPr="009F05C2">
        <w:rPr>
          <w:rFonts w:ascii="Calibri" w:hAnsi="Calibri"/>
          <w:color w:val="000000"/>
        </w:rPr>
        <w:t xml:space="preserve">4.3. Внешний финансовый </w:t>
      </w:r>
      <w:proofErr w:type="gramStart"/>
      <w:r w:rsidRPr="009F05C2">
        <w:rPr>
          <w:rFonts w:ascii="Calibri" w:hAnsi="Calibri"/>
          <w:color w:val="000000"/>
        </w:rPr>
        <w:t>контроль за</w:t>
      </w:r>
      <w:proofErr w:type="gramEnd"/>
      <w:r w:rsidRPr="009F05C2">
        <w:rPr>
          <w:rFonts w:ascii="Calibri" w:hAnsi="Calibri"/>
          <w:color w:val="000000"/>
        </w:rPr>
        <w:t xml:space="preserve"> соблюдением законодательства Российской Федерации, контроль за законностью, результативностью   (эффективностью и экономностью)  использования средств бюджета  округа    на реализацию мероприятий  подпрограммы осуществляется Контрольно-счетным органом Шарыповского муниципального округа.</w:t>
      </w:r>
    </w:p>
    <w:p w:rsidR="00F21D6C" w:rsidRPr="009F05C2" w:rsidRDefault="00F21D6C" w:rsidP="00F21D6C">
      <w:pPr>
        <w:rPr>
          <w:rFonts w:ascii="Calibri" w:hAnsi="Calibri"/>
        </w:rPr>
      </w:pPr>
    </w:p>
    <w:p w:rsidR="002031EF" w:rsidRPr="009F05C2" w:rsidRDefault="002031EF" w:rsidP="002031EF">
      <w:pPr>
        <w:rPr>
          <w:rFonts w:ascii="Calibri" w:hAnsi="Calibri"/>
        </w:rPr>
        <w:sectPr w:rsidR="002031EF" w:rsidRPr="009F05C2" w:rsidSect="009F05C2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2031EF" w:rsidRPr="009F05C2" w:rsidRDefault="002031EF" w:rsidP="002031EF">
      <w:pPr>
        <w:pStyle w:val="2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>Приложение № 1 к подпрограмме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  <w:b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>Перечень и значения показателей результативности подпрограммы «</w:t>
      </w:r>
      <w:r w:rsidRPr="009F05C2">
        <w:rPr>
          <w:rFonts w:ascii="Calibri" w:hAnsi="Calibri"/>
        </w:rPr>
        <w:t>Обеспечение вызова экстренных служб по единому номеру «112» в Шарыповском муниципальном округе</w:t>
      </w:r>
      <w:r w:rsidRPr="009F05C2">
        <w:rPr>
          <w:rFonts w:ascii="Calibri" w:eastAsia="Calibri" w:hAnsi="Calibri"/>
          <w:lang w:eastAsia="en-US"/>
        </w:rPr>
        <w:t>»</w:t>
      </w:r>
    </w:p>
    <w:p w:rsidR="002031EF" w:rsidRPr="009F05C2" w:rsidRDefault="002031EF" w:rsidP="002031EF">
      <w:pPr>
        <w:autoSpaceDE w:val="0"/>
        <w:autoSpaceDN w:val="0"/>
        <w:adjustRightInd w:val="0"/>
        <w:jc w:val="both"/>
        <w:rPr>
          <w:rFonts w:ascii="Calibri" w:eastAsia="Calibri" w:hAnsi="Calibri"/>
          <w:lang w:eastAsia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"/>
        <w:gridCol w:w="7146"/>
        <w:gridCol w:w="1446"/>
        <w:gridCol w:w="1943"/>
        <w:gridCol w:w="809"/>
        <w:gridCol w:w="809"/>
        <w:gridCol w:w="809"/>
        <w:gridCol w:w="809"/>
      </w:tblGrid>
      <w:tr w:rsidR="002031EF" w:rsidRPr="009F05C2" w:rsidTr="00C3571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№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Единица</w:t>
            </w: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9F05C2">
              <w:rPr>
                <w:rFonts w:ascii="Calibri" w:hAnsi="Calibri" w:cs="Times New Roman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</w:tr>
      <w:tr w:rsidR="002031EF" w:rsidRPr="009F05C2" w:rsidTr="00C35717">
        <w:trPr>
          <w:trHeight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</w:tr>
      <w:tr w:rsidR="002031EF" w:rsidRPr="009F05C2" w:rsidTr="00C35717">
        <w:trPr>
          <w:trHeight w:val="227"/>
          <w:tblHeader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8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0B738D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Цель: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0B738D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подпрограммы: Функционирование системы обеспечения вызова экстренных оперативных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  <w:r w:rsidR="000B738D" w:rsidRPr="009F05C2">
              <w:rPr>
                <w:rFonts w:ascii="Calibri" w:hAnsi="Calibri"/>
              </w:rPr>
              <w:t>.1.1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Доля отработанных сообщений и заявлений в МКУ "ЕДДС по г. Шарыпово и Шарыповскому муниципальному округу" в общем объеме поступающих сообщений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Ведомственная отчетность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100,00</w:t>
            </w: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  <w:sectPr w:rsidR="002031EF" w:rsidRP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2031EF">
      <w:pPr>
        <w:pStyle w:val="2"/>
        <w:ind w:left="11057"/>
        <w:rPr>
          <w:rFonts w:ascii="Calibri" w:hAnsi="Calibri"/>
          <w:sz w:val="24"/>
          <w:szCs w:val="24"/>
        </w:rPr>
        <w:sectPr w:rsid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031EF" w:rsidRPr="009F05C2" w:rsidRDefault="002031EF" w:rsidP="002031EF">
      <w:pPr>
        <w:pStyle w:val="2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>Приложение № 2 к подпрограмме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  <w:b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 xml:space="preserve">Перечень мероприятий подпрограммы </w:t>
      </w:r>
      <w:r w:rsidRPr="009F05C2">
        <w:rPr>
          <w:rFonts w:ascii="Calibri" w:hAnsi="Calibri"/>
        </w:rPr>
        <w:t>Обеспечение вызова экстренных служб по единому номеру «112» в Шарыповском муниципальном округе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2001"/>
        <w:gridCol w:w="1733"/>
        <w:gridCol w:w="587"/>
        <w:gridCol w:w="602"/>
        <w:gridCol w:w="1261"/>
        <w:gridCol w:w="476"/>
        <w:gridCol w:w="1416"/>
        <w:gridCol w:w="1305"/>
        <w:gridCol w:w="1305"/>
        <w:gridCol w:w="1416"/>
        <w:gridCol w:w="1869"/>
      </w:tblGrid>
      <w:tr w:rsidR="002031EF" w:rsidRPr="009F05C2" w:rsidTr="00C3571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 xml:space="preserve">№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ГРБС</w:t>
            </w:r>
          </w:p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ГРБС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proofErr w:type="spellStart"/>
            <w:r w:rsidRPr="009F05C2">
              <w:rPr>
                <w:rFonts w:ascii="Calibri" w:hAnsi="Calibri"/>
              </w:rPr>
              <w:t>РзПр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Итого на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2031EF" w:rsidRPr="009F05C2" w:rsidTr="00C35717">
        <w:trPr>
          <w:trHeight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2031EF" w:rsidRPr="009F05C2" w:rsidTr="00C35717">
        <w:trPr>
          <w:trHeight w:val="454"/>
          <w:tblHeader/>
          <w:jc w:val="center"/>
        </w:trPr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Обеспечение вызова экстренных служб по единому номеру «112» в Шарыповском муниципальном округе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Цель 1: Повышение уровня безопасности населения округа и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«112»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Задача 1: Функционирование системы обеспечения вызова экстренных оперативных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3F708E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Мероприятие 1</w:t>
            </w:r>
            <w:r w:rsidR="003F708E" w:rsidRPr="009F05C2">
              <w:rPr>
                <w:rFonts w:ascii="Calibri" w:hAnsi="Calibri"/>
              </w:rPr>
              <w:t>.1</w:t>
            </w:r>
            <w:r w:rsidRPr="009F05C2">
              <w:rPr>
                <w:rFonts w:ascii="Calibri" w:hAnsi="Calibri"/>
              </w:rPr>
              <w:t>: Руководство и управление в сфере установленных функций и полномочий, осуществляемых казенными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10 395 810,00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29 347 290,00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Обеспечение деятельности единой дежурно-диспетчерской службы (приём экстренных сообщений;</w:t>
            </w:r>
          </w:p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координация действий дежурно-диспетчерских служб муниципального образования;</w:t>
            </w:r>
          </w:p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мониторинг движения транспортных сре</w:t>
            </w:r>
            <w:proofErr w:type="gramStart"/>
            <w:r w:rsidRPr="009F05C2">
              <w:rPr>
                <w:rFonts w:ascii="Calibri" w:hAnsi="Calibri"/>
              </w:rPr>
              <w:t>дств пр</w:t>
            </w:r>
            <w:proofErr w:type="gramEnd"/>
            <w:r w:rsidRPr="009F05C2">
              <w:rPr>
                <w:rFonts w:ascii="Calibri" w:hAnsi="Calibri"/>
              </w:rPr>
              <w:t>и помощи системы «ГЛОНАСС»; обучение персонала ЕДДС), ежегодно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6 787 316,00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6 142 196,00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6 142 196,00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19 071 708,00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170 100,00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46 000,00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46 000,00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262 100,00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2 049 770,00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1 854 944,00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1 854 944,00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5 759 658,00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531 324,00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534 800,00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534 800,00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1 600 924,00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814 800,00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814 800,00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814 800,00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2 444 400,00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0820088980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40 500,00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81 000,00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81 000,00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202 500,00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3F708E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Мероприятие </w:t>
            </w:r>
            <w:r w:rsidR="003F708E" w:rsidRPr="009F05C2">
              <w:rPr>
                <w:rFonts w:ascii="Calibri" w:hAnsi="Calibri"/>
              </w:rPr>
              <w:t>1.</w:t>
            </w:r>
            <w:r w:rsidRPr="009F05C2">
              <w:rPr>
                <w:rFonts w:ascii="Calibri" w:hAnsi="Calibri"/>
              </w:rPr>
              <w:t>2: Частичное финансирование (возмещение) расходов на содержание единой-дежурно-диспетчерской службы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125 990,00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125 990,00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Приобретение АРМ диспетчера в 2025 году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средств бюджета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74 773,00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74 773,00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08200S4130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74 773,00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74 773,00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 счет сре</w:t>
            </w:r>
            <w:proofErr w:type="gramStart"/>
            <w:r w:rsidRPr="009F05C2">
              <w:rPr>
                <w:rFonts w:ascii="Calibri" w:hAnsi="Calibri"/>
              </w:rPr>
              <w:t>дств кр</w:t>
            </w:r>
            <w:proofErr w:type="gramEnd"/>
            <w:r w:rsidRPr="009F05C2">
              <w:rPr>
                <w:rFonts w:ascii="Calibri" w:hAnsi="Calibri"/>
              </w:rPr>
              <w:t>аевого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08200S4130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  <w:sectPr w:rsidR="002031EF" w:rsidRPr="009F05C2" w:rsidSect="009F05C2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2031EF">
      <w:pPr>
        <w:pStyle w:val="1"/>
        <w:ind w:left="11057"/>
        <w:rPr>
          <w:rFonts w:ascii="Calibri" w:hAnsi="Calibri"/>
          <w:sz w:val="24"/>
          <w:szCs w:val="24"/>
        </w:rPr>
        <w:sectPr w:rsid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031EF" w:rsidRPr="009F05C2" w:rsidRDefault="002031EF" w:rsidP="002031EF">
      <w:pPr>
        <w:pStyle w:val="1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 xml:space="preserve">Приложение № </w:t>
      </w:r>
      <w:r w:rsidR="00D21214" w:rsidRPr="009F05C2">
        <w:rPr>
          <w:rFonts w:ascii="Calibri" w:hAnsi="Calibri"/>
          <w:sz w:val="24"/>
          <w:szCs w:val="24"/>
        </w:rPr>
        <w:fldChar w:fldCharType="begin"/>
      </w:r>
      <w:r w:rsidR="00D21214" w:rsidRPr="009F05C2">
        <w:rPr>
          <w:rFonts w:ascii="Calibri" w:hAnsi="Calibri"/>
          <w:sz w:val="24"/>
          <w:szCs w:val="24"/>
        </w:rPr>
        <w:instrText xml:space="preserve"> SEQ gp_pril \* MERGEFORMAT </w:instrText>
      </w:r>
      <w:r w:rsidR="00D21214" w:rsidRPr="009F05C2">
        <w:rPr>
          <w:rFonts w:ascii="Calibri" w:hAnsi="Calibri"/>
          <w:sz w:val="24"/>
          <w:szCs w:val="24"/>
        </w:rPr>
        <w:fldChar w:fldCharType="separate"/>
      </w:r>
      <w:r w:rsidR="00413EF5" w:rsidRPr="009F05C2">
        <w:rPr>
          <w:rFonts w:ascii="Calibri" w:hAnsi="Calibri"/>
          <w:noProof/>
          <w:sz w:val="24"/>
          <w:szCs w:val="24"/>
        </w:rPr>
        <w:t>3</w:t>
      </w:r>
      <w:r w:rsidR="00D21214" w:rsidRPr="009F05C2">
        <w:rPr>
          <w:rFonts w:ascii="Calibri" w:hAnsi="Calibri"/>
          <w:noProof/>
          <w:sz w:val="24"/>
          <w:szCs w:val="24"/>
        </w:rPr>
        <w:fldChar w:fldCharType="end"/>
      </w:r>
      <w:r w:rsidRPr="009F05C2">
        <w:rPr>
          <w:rFonts w:ascii="Calibri" w:hAnsi="Calibri"/>
          <w:sz w:val="24"/>
          <w:szCs w:val="24"/>
        </w:rPr>
        <w:t>к муниципальной программе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>Информация о ресурсном обеспечении муниципальной программы «</w:t>
      </w:r>
      <w:r w:rsidRPr="009F05C2">
        <w:rPr>
          <w:rFonts w:ascii="Calibri" w:hAnsi="Calibri"/>
        </w:rPr>
        <w:t>Защита от чрезвычайных ситуаций природного и техногенного характера, обеспечение безопасности населения</w:t>
      </w:r>
      <w:r w:rsidRPr="009F05C2">
        <w:rPr>
          <w:rFonts w:ascii="Calibri" w:eastAsia="Calibri" w:hAnsi="Calibri"/>
          <w:lang w:eastAsia="en-US"/>
        </w:rPr>
        <w:t>» за счет средств бюджета округа, в том числе средств, поступивших из бюджетов других уровней бюджетной системы, а также за счет внебюджетных средств</w:t>
      </w:r>
    </w:p>
    <w:p w:rsidR="002031EF" w:rsidRPr="009F05C2" w:rsidRDefault="002031EF" w:rsidP="002031EF">
      <w:pPr>
        <w:jc w:val="right"/>
        <w:rPr>
          <w:rFonts w:ascii="Calibri" w:hAnsi="Calibri"/>
        </w:rPr>
      </w:pPr>
      <w:r w:rsidRPr="009F05C2">
        <w:rPr>
          <w:rFonts w:ascii="Calibri" w:hAnsi="Calibri"/>
        </w:rPr>
        <w:t>(рублей)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1842"/>
        <w:gridCol w:w="1904"/>
        <w:gridCol w:w="1882"/>
        <w:gridCol w:w="625"/>
        <w:gridCol w:w="641"/>
        <w:gridCol w:w="546"/>
        <w:gridCol w:w="395"/>
        <w:gridCol w:w="1525"/>
        <w:gridCol w:w="1525"/>
        <w:gridCol w:w="1525"/>
        <w:gridCol w:w="1534"/>
      </w:tblGrid>
      <w:tr w:rsidR="002031EF" w:rsidRPr="009F05C2" w:rsidTr="00C35717">
        <w:trPr>
          <w:trHeight w:val="976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 xml:space="preserve">№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ГРБС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F05C2">
              <w:rPr>
                <w:rFonts w:ascii="Calibri" w:hAnsi="Calibri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ЦСР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ВР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2031EF" w:rsidRPr="009F05C2" w:rsidTr="00C35717">
        <w:trPr>
          <w:trHeight w:hRule="exact" w:val="581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12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Муниципальная программа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Защита от чрезвычайных ситуаций природного и техногенного характера, обеспечение безопасности 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19 496 340,26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47 266 738,26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19 496 340,26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47 266 738,26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Подпрограмма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Обеспечение вызова экстренных служб по единому номеру «112» в Шарыповском муниципальном округе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X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</w:tr>
    </w:tbl>
    <w:p w:rsidR="002031EF" w:rsidRPr="009F05C2" w:rsidRDefault="002031EF" w:rsidP="002031EF">
      <w:pPr>
        <w:jc w:val="both"/>
        <w:rPr>
          <w:rFonts w:ascii="Calibri" w:hAnsi="Calibri"/>
        </w:rPr>
        <w:sectPr w:rsidR="002031EF" w:rsidRPr="009F05C2" w:rsidSect="009F05C2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2031EF">
      <w:pPr>
        <w:pStyle w:val="1"/>
        <w:ind w:left="11057"/>
        <w:rPr>
          <w:rFonts w:ascii="Calibri" w:hAnsi="Calibri"/>
          <w:sz w:val="24"/>
          <w:szCs w:val="24"/>
        </w:rPr>
        <w:sectPr w:rsid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2031EF" w:rsidRPr="009F05C2" w:rsidRDefault="002031EF" w:rsidP="002031EF">
      <w:pPr>
        <w:pStyle w:val="1"/>
        <w:ind w:left="11057"/>
        <w:rPr>
          <w:rFonts w:ascii="Calibri" w:hAnsi="Calibri"/>
          <w:sz w:val="24"/>
          <w:szCs w:val="24"/>
        </w:rPr>
      </w:pPr>
      <w:r w:rsidRPr="009F05C2">
        <w:rPr>
          <w:rFonts w:ascii="Calibri" w:hAnsi="Calibri"/>
          <w:sz w:val="24"/>
          <w:szCs w:val="24"/>
        </w:rPr>
        <w:lastRenderedPageBreak/>
        <w:t xml:space="preserve">Приложение № </w:t>
      </w:r>
      <w:r w:rsidR="00D21214" w:rsidRPr="009F05C2">
        <w:rPr>
          <w:rFonts w:ascii="Calibri" w:hAnsi="Calibri"/>
          <w:sz w:val="24"/>
          <w:szCs w:val="24"/>
        </w:rPr>
        <w:fldChar w:fldCharType="begin"/>
      </w:r>
      <w:r w:rsidR="00D21214" w:rsidRPr="009F05C2">
        <w:rPr>
          <w:rFonts w:ascii="Calibri" w:hAnsi="Calibri"/>
          <w:sz w:val="24"/>
          <w:szCs w:val="24"/>
        </w:rPr>
        <w:instrText xml:space="preserve"> SEQ gp_pril \* MERGEFORMAT </w:instrText>
      </w:r>
      <w:r w:rsidR="00D21214" w:rsidRPr="009F05C2">
        <w:rPr>
          <w:rFonts w:ascii="Calibri" w:hAnsi="Calibri"/>
          <w:sz w:val="24"/>
          <w:szCs w:val="24"/>
        </w:rPr>
        <w:fldChar w:fldCharType="separate"/>
      </w:r>
      <w:r w:rsidR="00413EF5" w:rsidRPr="009F05C2">
        <w:rPr>
          <w:rFonts w:ascii="Calibri" w:hAnsi="Calibri"/>
          <w:noProof/>
          <w:sz w:val="24"/>
          <w:szCs w:val="24"/>
        </w:rPr>
        <w:t>4</w:t>
      </w:r>
      <w:r w:rsidR="00D21214" w:rsidRPr="009F05C2">
        <w:rPr>
          <w:rFonts w:ascii="Calibri" w:hAnsi="Calibri"/>
          <w:noProof/>
          <w:sz w:val="24"/>
          <w:szCs w:val="24"/>
        </w:rPr>
        <w:fldChar w:fldCharType="end"/>
      </w:r>
      <w:r w:rsidRPr="009F05C2">
        <w:rPr>
          <w:rFonts w:ascii="Calibri" w:hAnsi="Calibri"/>
          <w:sz w:val="24"/>
          <w:szCs w:val="24"/>
        </w:rPr>
        <w:t xml:space="preserve"> к муниципальной программе</w:t>
      </w:r>
    </w:p>
    <w:p w:rsidR="002031EF" w:rsidRPr="009F05C2" w:rsidRDefault="002031EF" w:rsidP="002031EF">
      <w:pPr>
        <w:widowControl w:val="0"/>
        <w:ind w:left="11057" w:right="99"/>
        <w:jc w:val="center"/>
        <w:rPr>
          <w:rFonts w:ascii="Calibri" w:hAnsi="Calibri"/>
        </w:rPr>
      </w:pPr>
    </w:p>
    <w:p w:rsidR="002031EF" w:rsidRPr="009F05C2" w:rsidRDefault="002031EF" w:rsidP="002031EF">
      <w:pPr>
        <w:jc w:val="center"/>
        <w:rPr>
          <w:rFonts w:ascii="Calibri" w:eastAsia="Calibri" w:hAnsi="Calibri"/>
          <w:lang w:eastAsia="en-US"/>
        </w:rPr>
      </w:pPr>
      <w:r w:rsidRPr="009F05C2">
        <w:rPr>
          <w:rFonts w:ascii="Calibri" w:eastAsia="Calibri" w:hAnsi="Calibri"/>
          <w:lang w:eastAsia="en-US"/>
        </w:rPr>
        <w:t>Информация об источниках финансирования подпрограмм, отдельных мероприятий муниципальной программы «</w:t>
      </w:r>
      <w:r w:rsidRPr="009F05C2">
        <w:rPr>
          <w:rFonts w:ascii="Calibri" w:hAnsi="Calibri"/>
        </w:rPr>
        <w:t>Защита от чрезвычайных ситуаций природного и техногенного характера, обеспечение безопасности населения»</w:t>
      </w:r>
      <w:r w:rsidRPr="009F05C2">
        <w:rPr>
          <w:rFonts w:ascii="Calibri" w:eastAsia="Calibri" w:hAnsi="Calibri"/>
          <w:lang w:eastAsia="en-US"/>
        </w:rPr>
        <w:t xml:space="preserve"> (средства бюджета округа, в том числе средства, поступившие из бюджетов других уровней бюджетной системы и внебюджетных источников)</w:t>
      </w:r>
    </w:p>
    <w:p w:rsidR="002031EF" w:rsidRPr="009F05C2" w:rsidRDefault="002031EF" w:rsidP="002031EF">
      <w:pPr>
        <w:jc w:val="right"/>
        <w:rPr>
          <w:rFonts w:ascii="Calibri" w:hAnsi="Calibri"/>
        </w:rPr>
      </w:pPr>
      <w:r w:rsidRPr="009F05C2">
        <w:rPr>
          <w:rFonts w:ascii="Calibri" w:hAnsi="Calibri"/>
        </w:rPr>
        <w:t>(рублей)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2080"/>
        <w:gridCol w:w="3005"/>
        <w:gridCol w:w="2433"/>
        <w:gridCol w:w="1525"/>
        <w:gridCol w:w="1525"/>
        <w:gridCol w:w="1525"/>
        <w:gridCol w:w="1831"/>
      </w:tblGrid>
      <w:tr w:rsidR="002031EF" w:rsidRPr="009F05C2" w:rsidTr="00C35717">
        <w:trPr>
          <w:trHeight w:val="615"/>
          <w:tblHeader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 xml:space="preserve">№ </w:t>
            </w:r>
            <w:proofErr w:type="gramStart"/>
            <w:r w:rsidRPr="009F05C2">
              <w:rPr>
                <w:rFonts w:ascii="Calibri" w:hAnsi="Calibri" w:cs="Times New Roman"/>
                <w:sz w:val="24"/>
                <w:szCs w:val="24"/>
              </w:rPr>
              <w:t>п</w:t>
            </w:r>
            <w:proofErr w:type="gramEnd"/>
            <w:r w:rsidRPr="009F05C2">
              <w:rPr>
                <w:rFonts w:ascii="Calibri" w:hAnsi="Calibri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  <w:lang w:val="en-US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Итого на очередной финансовый год и плановый период</w:t>
            </w:r>
          </w:p>
        </w:tc>
      </w:tr>
      <w:tr w:rsidR="002031EF" w:rsidRPr="009F05C2" w:rsidTr="00C35717">
        <w:trPr>
          <w:trHeight w:val="454"/>
          <w:tblHeader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 w:rsidRPr="009F05C2">
              <w:rPr>
                <w:rFonts w:ascii="Calibri" w:hAnsi="Calibri" w:cs="Times New Roman"/>
                <w:sz w:val="24"/>
                <w:szCs w:val="24"/>
              </w:rPr>
              <w:t>План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pStyle w:val="ConsPlusNormal"/>
              <w:widowControl/>
              <w:ind w:firstLine="0"/>
              <w:jc w:val="center"/>
              <w:rPr>
                <w:rFonts w:ascii="Calibri" w:hAnsi="Calibri" w:cs="Times New Roman"/>
                <w:sz w:val="24"/>
                <w:szCs w:val="24"/>
                <w:lang w:val="en-US"/>
              </w:rPr>
            </w:pP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Муниципальная программа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Защита от чрезвычайных ситуаций природного и техногенного характера, обеспечение безопасности населения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19 496 340,26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13 885 199,00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47 266 738,26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14 529 899,30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11 625 399,00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11 625 399,00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37 780 697,30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4 966 440,96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9 486 040,96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Подпрограмма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8 974 540,26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4 409 459,00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17 793 458,26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4 059 316,30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2 149 659,00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2 149 659,00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8 358 634,30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4 915 223,96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2 259 800,00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9 434 823,96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Подпрограмма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Обеспечение вызова экстренных служб по единому номеру «112» в Шарыповском муниципальном округе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10 521 800,00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29 473 280,00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Бюджет округа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10 470 583,00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9 475 740,00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29 422 063,00</w:t>
            </w:r>
          </w:p>
        </w:tc>
      </w:tr>
      <w:tr w:rsidR="002031EF" w:rsidRPr="009F05C2" w:rsidTr="00C35717">
        <w:trPr>
          <w:cantSplit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Краевой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1EF" w:rsidRPr="009F05C2" w:rsidRDefault="002031EF" w:rsidP="00C35717">
            <w:pPr>
              <w:jc w:val="right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51 217,00</w:t>
            </w:r>
          </w:p>
        </w:tc>
      </w:tr>
    </w:tbl>
    <w:p w:rsidR="003F708E" w:rsidRPr="009F05C2" w:rsidRDefault="003F708E" w:rsidP="002031EF">
      <w:pPr>
        <w:jc w:val="both"/>
        <w:rPr>
          <w:rFonts w:ascii="Calibri" w:hAnsi="Calibri"/>
        </w:rPr>
        <w:sectPr w:rsidR="003F708E" w:rsidRPr="009F05C2" w:rsidSect="009F05C2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9F05C2" w:rsidRDefault="009F05C2" w:rsidP="003F708E">
      <w:pPr>
        <w:pStyle w:val="1"/>
        <w:ind w:left="11057"/>
        <w:rPr>
          <w:rFonts w:ascii="Calibri" w:hAnsi="Calibri" w:cs="Times New Roman"/>
          <w:sz w:val="24"/>
          <w:szCs w:val="24"/>
        </w:rPr>
        <w:sectPr w:rsidR="009F05C2" w:rsidSect="009F05C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3F708E" w:rsidRPr="009F05C2" w:rsidRDefault="003F708E" w:rsidP="003F708E">
      <w:pPr>
        <w:pStyle w:val="1"/>
        <w:ind w:left="11057"/>
        <w:rPr>
          <w:rFonts w:ascii="Calibri" w:hAnsi="Calibri" w:cs="Times New Roman"/>
          <w:sz w:val="24"/>
          <w:szCs w:val="24"/>
        </w:rPr>
      </w:pPr>
      <w:r w:rsidRPr="009F05C2">
        <w:rPr>
          <w:rFonts w:ascii="Calibri" w:hAnsi="Calibri" w:cs="Times New Roman"/>
          <w:sz w:val="24"/>
          <w:szCs w:val="24"/>
        </w:rPr>
        <w:lastRenderedPageBreak/>
        <w:t>Приложение № 5 к муниципальной программе</w:t>
      </w:r>
    </w:p>
    <w:p w:rsidR="003F708E" w:rsidRPr="009F05C2" w:rsidRDefault="003F708E" w:rsidP="003F708E">
      <w:pPr>
        <w:rPr>
          <w:rFonts w:ascii="Calibri" w:hAnsi="Calibri"/>
        </w:rPr>
      </w:pPr>
    </w:p>
    <w:p w:rsidR="003F708E" w:rsidRPr="009F05C2" w:rsidRDefault="003F708E" w:rsidP="003F708E">
      <w:pPr>
        <w:jc w:val="center"/>
        <w:rPr>
          <w:rFonts w:ascii="Calibri" w:hAnsi="Calibri"/>
        </w:rPr>
      </w:pPr>
      <w:r w:rsidRPr="009F05C2">
        <w:rPr>
          <w:rFonts w:ascii="Calibri" w:hAnsi="Calibri"/>
        </w:rPr>
        <w:t>Информация об основных мерах правового регулирования в сфере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территории Шарыповского муниципального округа, направленны на достижение цели и (или) задач программы</w:t>
      </w:r>
    </w:p>
    <w:p w:rsidR="003F708E" w:rsidRPr="009F05C2" w:rsidRDefault="003F708E" w:rsidP="003F708E">
      <w:pPr>
        <w:jc w:val="both"/>
        <w:rPr>
          <w:rFonts w:ascii="Calibri" w:hAnsi="Calibri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7513"/>
        <w:gridCol w:w="1985"/>
        <w:gridCol w:w="2835"/>
      </w:tblGrid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№ </w:t>
            </w:r>
            <w:proofErr w:type="gramStart"/>
            <w:r w:rsidRPr="009F05C2">
              <w:rPr>
                <w:rFonts w:ascii="Calibri" w:hAnsi="Calibri"/>
              </w:rPr>
              <w:t>п</w:t>
            </w:r>
            <w:proofErr w:type="gramEnd"/>
            <w:r w:rsidRPr="009F05C2">
              <w:rPr>
                <w:rFonts w:ascii="Calibri" w:hAnsi="Calibri"/>
              </w:rPr>
              <w:t>/п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Форма муниципального правового акта</w:t>
            </w:r>
            <w:bookmarkStart w:id="1" w:name="_GoBack"/>
            <w:bookmarkEnd w:id="1"/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Основные положения муниципального правового акта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Ответственный исполнитель</w:t>
            </w: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Ожидаемый срок принятия муниципального правового акта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jc w:val="center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5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</w:p>
        </w:tc>
        <w:tc>
          <w:tcPr>
            <w:tcW w:w="14175" w:type="dxa"/>
            <w:gridSpan w:val="4"/>
            <w:shd w:val="clear" w:color="auto" w:fill="auto"/>
          </w:tcPr>
          <w:p w:rsidR="003F708E" w:rsidRPr="009F05C2" w:rsidRDefault="003F708E" w:rsidP="00C35717">
            <w:pPr>
              <w:jc w:val="both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Цель муниципальной программы:  Создание эффективной системы защиты населения и территории Шарыповского муниципального округа от чрезвычайных ситуаций, обеспечения пожарной безопасности и безопасности людей на водных объектах 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2</w:t>
            </w:r>
          </w:p>
        </w:tc>
        <w:tc>
          <w:tcPr>
            <w:tcW w:w="14175" w:type="dxa"/>
            <w:gridSpan w:val="4"/>
            <w:shd w:val="clear" w:color="auto" w:fill="auto"/>
          </w:tcPr>
          <w:p w:rsidR="003F708E" w:rsidRPr="009F05C2" w:rsidRDefault="003F708E" w:rsidP="00C35717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Задача муниципальной программы: </w:t>
            </w:r>
          </w:p>
          <w:p w:rsidR="003F708E" w:rsidRPr="009F05C2" w:rsidRDefault="003F708E" w:rsidP="00C357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 Снижение рисков и смягчение последствий совершения террористических акций, чрезвычайных ситуаций природного и техногенного характера, пожаров и происшествий на водных объектах округа.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Подпрограмма 1</w:t>
            </w:r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Безопасность на водных объектах, профилактика терроризма и экстремизма, защита населения от чрезвычайных ситуаций на территории Шарыповского 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Постановление</w:t>
            </w:r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Об определении форм участия граждан в обеспечении первичных мер пожарной безопасности, в том числе в деятельности добровольной пожарной охраны, на территории  муниципального образования Шарыповского муниципального округа Красноярского края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Постановление администрации Шарыповского муниципального округа от  11.05.2021 </w:t>
            </w:r>
          </w:p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№ 364-п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 5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Постановление</w:t>
            </w:r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О порядке создания, хранения, использования и восполнения резервов материальных ресурсов для ликвидации чрезвычайных ситуаций на территории Шарыповского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Постановление администрации Шарыповского муниципального округа от 27.01.2023 </w:t>
            </w:r>
          </w:p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№ 47-п</w:t>
            </w:r>
          </w:p>
        </w:tc>
      </w:tr>
      <w:tr w:rsidR="003F708E" w:rsidRPr="009F05C2" w:rsidTr="009F05C2">
        <w:tc>
          <w:tcPr>
            <w:tcW w:w="534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Постановление</w:t>
            </w:r>
          </w:p>
        </w:tc>
        <w:tc>
          <w:tcPr>
            <w:tcW w:w="7513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Об утверждении положения об организации и ведении гражданской обороны в муниципальном образовании Шарыповский муниципальный округ Красноярского края </w:t>
            </w:r>
          </w:p>
        </w:tc>
        <w:tc>
          <w:tcPr>
            <w:tcW w:w="198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администрация Шарыповского муниципального округа</w:t>
            </w:r>
          </w:p>
        </w:tc>
        <w:tc>
          <w:tcPr>
            <w:tcW w:w="2835" w:type="dxa"/>
            <w:shd w:val="clear" w:color="auto" w:fill="auto"/>
          </w:tcPr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Постановление администрации Шарыповского муниципального округа</w:t>
            </w:r>
          </w:p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 xml:space="preserve"> от 12.09.2022 </w:t>
            </w:r>
          </w:p>
          <w:p w:rsidR="003F708E" w:rsidRPr="009F05C2" w:rsidRDefault="003F708E" w:rsidP="00C35717">
            <w:pPr>
              <w:rPr>
                <w:rFonts w:ascii="Calibri" w:hAnsi="Calibri"/>
              </w:rPr>
            </w:pPr>
            <w:r w:rsidRPr="009F05C2">
              <w:rPr>
                <w:rFonts w:ascii="Calibri" w:hAnsi="Calibri"/>
              </w:rPr>
              <w:t>№ 622-п</w:t>
            </w:r>
          </w:p>
        </w:tc>
      </w:tr>
    </w:tbl>
    <w:p w:rsidR="003F708E" w:rsidRPr="009F05C2" w:rsidRDefault="003F708E" w:rsidP="003F708E">
      <w:pPr>
        <w:rPr>
          <w:rFonts w:ascii="Calibri" w:hAnsi="Calibri"/>
        </w:rPr>
      </w:pPr>
    </w:p>
    <w:p w:rsidR="002031EF" w:rsidRPr="009F05C2" w:rsidRDefault="002031EF" w:rsidP="002031EF">
      <w:pPr>
        <w:jc w:val="both"/>
        <w:rPr>
          <w:rFonts w:ascii="Calibri" w:hAnsi="Calibri"/>
        </w:rPr>
      </w:pPr>
    </w:p>
    <w:p w:rsidR="006715F8" w:rsidRPr="009F05C2" w:rsidRDefault="006715F8">
      <w:pPr>
        <w:rPr>
          <w:rFonts w:ascii="Calibri" w:hAnsi="Calibri"/>
        </w:rPr>
      </w:pPr>
    </w:p>
    <w:sectPr w:rsidR="006715F8" w:rsidRPr="009F05C2" w:rsidSect="009F05C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7CEE0E0"/>
    <w:lvl w:ilvl="0" w:tplc="BB5643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F6B642" w:tentative="1">
      <w:start w:val="1"/>
      <w:numFmt w:val="lowerLetter"/>
      <w:lvlText w:val="%2."/>
      <w:lvlJc w:val="left"/>
      <w:pPr>
        <w:ind w:left="1440" w:hanging="360"/>
      </w:pPr>
    </w:lvl>
    <w:lvl w:ilvl="2" w:tplc="8B56CF5E" w:tentative="1">
      <w:start w:val="1"/>
      <w:numFmt w:val="lowerRoman"/>
      <w:lvlText w:val="%3."/>
      <w:lvlJc w:val="right"/>
      <w:pPr>
        <w:ind w:left="2160" w:hanging="180"/>
      </w:pPr>
    </w:lvl>
    <w:lvl w:ilvl="3" w:tplc="01207BF8" w:tentative="1">
      <w:start w:val="1"/>
      <w:numFmt w:val="decimal"/>
      <w:lvlText w:val="%4."/>
      <w:lvlJc w:val="left"/>
      <w:pPr>
        <w:ind w:left="2880" w:hanging="360"/>
      </w:pPr>
    </w:lvl>
    <w:lvl w:ilvl="4" w:tplc="5C9670B4" w:tentative="1">
      <w:start w:val="1"/>
      <w:numFmt w:val="lowerLetter"/>
      <w:lvlText w:val="%5."/>
      <w:lvlJc w:val="left"/>
      <w:pPr>
        <w:ind w:left="3600" w:hanging="360"/>
      </w:pPr>
    </w:lvl>
    <w:lvl w:ilvl="5" w:tplc="1D522812" w:tentative="1">
      <w:start w:val="1"/>
      <w:numFmt w:val="lowerRoman"/>
      <w:lvlText w:val="%6."/>
      <w:lvlJc w:val="right"/>
      <w:pPr>
        <w:ind w:left="4320" w:hanging="180"/>
      </w:pPr>
    </w:lvl>
    <w:lvl w:ilvl="6" w:tplc="848C5C04" w:tentative="1">
      <w:start w:val="1"/>
      <w:numFmt w:val="decimal"/>
      <w:lvlText w:val="%7."/>
      <w:lvlJc w:val="left"/>
      <w:pPr>
        <w:ind w:left="5040" w:hanging="360"/>
      </w:pPr>
    </w:lvl>
    <w:lvl w:ilvl="7" w:tplc="94CAA0A2" w:tentative="1">
      <w:start w:val="1"/>
      <w:numFmt w:val="lowerLetter"/>
      <w:lvlText w:val="%8."/>
      <w:lvlJc w:val="left"/>
      <w:pPr>
        <w:ind w:left="5760" w:hanging="360"/>
      </w:pPr>
    </w:lvl>
    <w:lvl w:ilvl="8" w:tplc="0ECAC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3240FDC"/>
    <w:lvl w:ilvl="0" w:tplc="005AFC84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ED671B8" w:tentative="1">
      <w:start w:val="1"/>
      <w:numFmt w:val="lowerLetter"/>
      <w:lvlText w:val="%2."/>
      <w:lvlJc w:val="left"/>
      <w:pPr>
        <w:ind w:left="1440" w:hanging="360"/>
      </w:pPr>
    </w:lvl>
    <w:lvl w:ilvl="2" w:tplc="F8DCD76A" w:tentative="1">
      <w:start w:val="1"/>
      <w:numFmt w:val="lowerRoman"/>
      <w:lvlText w:val="%3."/>
      <w:lvlJc w:val="right"/>
      <w:pPr>
        <w:ind w:left="2160" w:hanging="180"/>
      </w:pPr>
    </w:lvl>
    <w:lvl w:ilvl="3" w:tplc="A63A82CC" w:tentative="1">
      <w:start w:val="1"/>
      <w:numFmt w:val="decimal"/>
      <w:lvlText w:val="%4."/>
      <w:lvlJc w:val="left"/>
      <w:pPr>
        <w:ind w:left="2880" w:hanging="360"/>
      </w:pPr>
    </w:lvl>
    <w:lvl w:ilvl="4" w:tplc="51F6D344" w:tentative="1">
      <w:start w:val="1"/>
      <w:numFmt w:val="lowerLetter"/>
      <w:lvlText w:val="%5."/>
      <w:lvlJc w:val="left"/>
      <w:pPr>
        <w:ind w:left="3600" w:hanging="360"/>
      </w:pPr>
    </w:lvl>
    <w:lvl w:ilvl="5" w:tplc="672ED2D2" w:tentative="1">
      <w:start w:val="1"/>
      <w:numFmt w:val="lowerRoman"/>
      <w:lvlText w:val="%6."/>
      <w:lvlJc w:val="right"/>
      <w:pPr>
        <w:ind w:left="4320" w:hanging="180"/>
      </w:pPr>
    </w:lvl>
    <w:lvl w:ilvl="6" w:tplc="749868E4" w:tentative="1">
      <w:start w:val="1"/>
      <w:numFmt w:val="decimal"/>
      <w:lvlText w:val="%7."/>
      <w:lvlJc w:val="left"/>
      <w:pPr>
        <w:ind w:left="5040" w:hanging="360"/>
      </w:pPr>
    </w:lvl>
    <w:lvl w:ilvl="7" w:tplc="75F830BA" w:tentative="1">
      <w:start w:val="1"/>
      <w:numFmt w:val="lowerLetter"/>
      <w:lvlText w:val="%8."/>
      <w:lvlJc w:val="left"/>
      <w:pPr>
        <w:ind w:left="5760" w:hanging="360"/>
      </w:pPr>
    </w:lvl>
    <w:lvl w:ilvl="8" w:tplc="A50AF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B35A19BC"/>
    <w:lvl w:ilvl="0" w:tplc="864A5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5C3D6C" w:tentative="1">
      <w:start w:val="1"/>
      <w:numFmt w:val="lowerLetter"/>
      <w:lvlText w:val="%2."/>
      <w:lvlJc w:val="left"/>
      <w:pPr>
        <w:ind w:left="1440" w:hanging="360"/>
      </w:pPr>
    </w:lvl>
    <w:lvl w:ilvl="2" w:tplc="D6449B94" w:tentative="1">
      <w:start w:val="1"/>
      <w:numFmt w:val="lowerRoman"/>
      <w:lvlText w:val="%3."/>
      <w:lvlJc w:val="right"/>
      <w:pPr>
        <w:ind w:left="2160" w:hanging="180"/>
      </w:pPr>
    </w:lvl>
    <w:lvl w:ilvl="3" w:tplc="FBE652A8" w:tentative="1">
      <w:start w:val="1"/>
      <w:numFmt w:val="decimal"/>
      <w:lvlText w:val="%4."/>
      <w:lvlJc w:val="left"/>
      <w:pPr>
        <w:ind w:left="2880" w:hanging="360"/>
      </w:pPr>
    </w:lvl>
    <w:lvl w:ilvl="4" w:tplc="484C1D44" w:tentative="1">
      <w:start w:val="1"/>
      <w:numFmt w:val="lowerLetter"/>
      <w:lvlText w:val="%5."/>
      <w:lvlJc w:val="left"/>
      <w:pPr>
        <w:ind w:left="3600" w:hanging="360"/>
      </w:pPr>
    </w:lvl>
    <w:lvl w:ilvl="5" w:tplc="3DDEBA32" w:tentative="1">
      <w:start w:val="1"/>
      <w:numFmt w:val="lowerRoman"/>
      <w:lvlText w:val="%6."/>
      <w:lvlJc w:val="right"/>
      <w:pPr>
        <w:ind w:left="4320" w:hanging="180"/>
      </w:pPr>
    </w:lvl>
    <w:lvl w:ilvl="6" w:tplc="B678BD54" w:tentative="1">
      <w:start w:val="1"/>
      <w:numFmt w:val="decimal"/>
      <w:lvlText w:val="%7."/>
      <w:lvlJc w:val="left"/>
      <w:pPr>
        <w:ind w:left="5040" w:hanging="360"/>
      </w:pPr>
    </w:lvl>
    <w:lvl w:ilvl="7" w:tplc="F454F67C" w:tentative="1">
      <w:start w:val="1"/>
      <w:numFmt w:val="lowerLetter"/>
      <w:lvlText w:val="%8."/>
      <w:lvlJc w:val="left"/>
      <w:pPr>
        <w:ind w:left="5760" w:hanging="360"/>
      </w:pPr>
    </w:lvl>
    <w:lvl w:ilvl="8" w:tplc="AA482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35A19BC"/>
    <w:lvl w:ilvl="0" w:tplc="6B66A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066218" w:tentative="1">
      <w:start w:val="1"/>
      <w:numFmt w:val="lowerLetter"/>
      <w:lvlText w:val="%2."/>
      <w:lvlJc w:val="left"/>
      <w:pPr>
        <w:ind w:left="1440" w:hanging="360"/>
      </w:pPr>
    </w:lvl>
    <w:lvl w:ilvl="2" w:tplc="A208822E" w:tentative="1">
      <w:start w:val="1"/>
      <w:numFmt w:val="lowerRoman"/>
      <w:lvlText w:val="%3."/>
      <w:lvlJc w:val="right"/>
      <w:pPr>
        <w:ind w:left="2160" w:hanging="180"/>
      </w:pPr>
    </w:lvl>
    <w:lvl w:ilvl="3" w:tplc="96409780" w:tentative="1">
      <w:start w:val="1"/>
      <w:numFmt w:val="decimal"/>
      <w:lvlText w:val="%4."/>
      <w:lvlJc w:val="left"/>
      <w:pPr>
        <w:ind w:left="2880" w:hanging="360"/>
      </w:pPr>
    </w:lvl>
    <w:lvl w:ilvl="4" w:tplc="7FE4C838" w:tentative="1">
      <w:start w:val="1"/>
      <w:numFmt w:val="lowerLetter"/>
      <w:lvlText w:val="%5."/>
      <w:lvlJc w:val="left"/>
      <w:pPr>
        <w:ind w:left="3600" w:hanging="360"/>
      </w:pPr>
    </w:lvl>
    <w:lvl w:ilvl="5" w:tplc="B4743F38" w:tentative="1">
      <w:start w:val="1"/>
      <w:numFmt w:val="lowerRoman"/>
      <w:lvlText w:val="%6."/>
      <w:lvlJc w:val="right"/>
      <w:pPr>
        <w:ind w:left="4320" w:hanging="180"/>
      </w:pPr>
    </w:lvl>
    <w:lvl w:ilvl="6" w:tplc="CC929C9E" w:tentative="1">
      <w:start w:val="1"/>
      <w:numFmt w:val="decimal"/>
      <w:lvlText w:val="%7."/>
      <w:lvlJc w:val="left"/>
      <w:pPr>
        <w:ind w:left="5040" w:hanging="360"/>
      </w:pPr>
    </w:lvl>
    <w:lvl w:ilvl="7" w:tplc="016273AA" w:tentative="1">
      <w:start w:val="1"/>
      <w:numFmt w:val="lowerLetter"/>
      <w:lvlText w:val="%8."/>
      <w:lvlJc w:val="left"/>
      <w:pPr>
        <w:ind w:left="5760" w:hanging="360"/>
      </w:pPr>
    </w:lvl>
    <w:lvl w:ilvl="8" w:tplc="A142D8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A455D"/>
    <w:multiLevelType w:val="multilevel"/>
    <w:tmpl w:val="8656FE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01"/>
    <w:rsid w:val="000218CB"/>
    <w:rsid w:val="000B738D"/>
    <w:rsid w:val="001709AB"/>
    <w:rsid w:val="002031EF"/>
    <w:rsid w:val="0026790B"/>
    <w:rsid w:val="00271FCC"/>
    <w:rsid w:val="002733E4"/>
    <w:rsid w:val="003A5E6C"/>
    <w:rsid w:val="003B62E6"/>
    <w:rsid w:val="003F708E"/>
    <w:rsid w:val="00413EF5"/>
    <w:rsid w:val="00563B58"/>
    <w:rsid w:val="005D2491"/>
    <w:rsid w:val="00604CB0"/>
    <w:rsid w:val="006715F8"/>
    <w:rsid w:val="00851706"/>
    <w:rsid w:val="008E3DF0"/>
    <w:rsid w:val="009033B1"/>
    <w:rsid w:val="009F05C2"/>
    <w:rsid w:val="00A108B4"/>
    <w:rsid w:val="00A44E38"/>
    <w:rsid w:val="00BF6931"/>
    <w:rsid w:val="00C1657C"/>
    <w:rsid w:val="00C35717"/>
    <w:rsid w:val="00C51A44"/>
    <w:rsid w:val="00CE0AAE"/>
    <w:rsid w:val="00D03437"/>
    <w:rsid w:val="00D21214"/>
    <w:rsid w:val="00D606A0"/>
    <w:rsid w:val="00DC5901"/>
    <w:rsid w:val="00E86573"/>
    <w:rsid w:val="00EA31A4"/>
    <w:rsid w:val="00F21D6C"/>
    <w:rsid w:val="00F4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1EF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2031EF"/>
    <w:pPr>
      <w:keepNext/>
      <w:keepLines/>
      <w:spacing w:before="40"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1EF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31EF"/>
    <w:rPr>
      <w:rFonts w:ascii="Times New Roman" w:eastAsiaTheme="majorEastAsia" w:hAnsi="Times New Roman" w:cstheme="majorBidi"/>
      <w:sz w:val="28"/>
      <w:szCs w:val="26"/>
      <w:lang w:eastAsia="ru-RU"/>
    </w:rPr>
  </w:style>
  <w:style w:type="paragraph" w:customStyle="1" w:styleId="ConsPlusCell">
    <w:name w:val="ConsPlusCell"/>
    <w:uiPriority w:val="99"/>
    <w:rsid w:val="002031E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link w:val="a4"/>
    <w:uiPriority w:val="99"/>
    <w:qFormat/>
    <w:rsid w:val="002031EF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203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03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0pt2">
    <w:name w:val="Основной текст + Интервал 0 pt2"/>
    <w:uiPriority w:val="99"/>
    <w:rsid w:val="002031EF"/>
    <w:rPr>
      <w:rFonts w:ascii="Times New Roman" w:hAnsi="Times New Roman" w:cs="Times New Roman"/>
      <w:spacing w:val="3"/>
      <w:u w:val="none"/>
    </w:rPr>
  </w:style>
  <w:style w:type="paragraph" w:styleId="a5">
    <w:name w:val="Body Text"/>
    <w:basedOn w:val="a"/>
    <w:link w:val="a6"/>
    <w:rsid w:val="002031EF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2031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3E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3E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21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link w:val="aa"/>
    <w:uiPriority w:val="99"/>
    <w:qFormat/>
    <w:rsid w:val="00D212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99"/>
    <w:rsid w:val="00D2121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31EF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2031EF"/>
    <w:pPr>
      <w:keepNext/>
      <w:keepLines/>
      <w:spacing w:before="40"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1EF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031EF"/>
    <w:rPr>
      <w:rFonts w:ascii="Times New Roman" w:eastAsiaTheme="majorEastAsia" w:hAnsi="Times New Roman" w:cstheme="majorBidi"/>
      <w:sz w:val="28"/>
      <w:szCs w:val="26"/>
      <w:lang w:eastAsia="ru-RU"/>
    </w:rPr>
  </w:style>
  <w:style w:type="paragraph" w:customStyle="1" w:styleId="ConsPlusCell">
    <w:name w:val="ConsPlusCell"/>
    <w:uiPriority w:val="99"/>
    <w:rsid w:val="002031E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link w:val="a4"/>
    <w:uiPriority w:val="99"/>
    <w:qFormat/>
    <w:rsid w:val="002031EF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203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03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0pt2">
    <w:name w:val="Основной текст + Интервал 0 pt2"/>
    <w:uiPriority w:val="99"/>
    <w:rsid w:val="002031EF"/>
    <w:rPr>
      <w:rFonts w:ascii="Times New Roman" w:hAnsi="Times New Roman" w:cs="Times New Roman"/>
      <w:spacing w:val="3"/>
      <w:u w:val="none"/>
    </w:rPr>
  </w:style>
  <w:style w:type="paragraph" w:styleId="a5">
    <w:name w:val="Body Text"/>
    <w:basedOn w:val="a"/>
    <w:link w:val="a6"/>
    <w:rsid w:val="002031EF"/>
    <w:pPr>
      <w:suppressAutoHyphens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2031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3E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3E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212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No Spacing"/>
    <w:link w:val="aa"/>
    <w:uiPriority w:val="99"/>
    <w:qFormat/>
    <w:rsid w:val="00D2121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99"/>
    <w:rsid w:val="00D2121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61</Pages>
  <Words>9819</Words>
  <Characters>55970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Skidanova</dc:creator>
  <cp:lastModifiedBy>Skidanova</cp:lastModifiedBy>
  <cp:revision>3</cp:revision>
  <cp:lastPrinted>2025-10-27T02:45:00Z</cp:lastPrinted>
  <dcterms:created xsi:type="dcterms:W3CDTF">2025-11-25T09:34:00Z</dcterms:created>
  <dcterms:modified xsi:type="dcterms:W3CDTF">2025-11-26T01:18:00Z</dcterms:modified>
</cp:coreProperties>
</file>