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E65" w:rsidRPr="00F603BB" w:rsidRDefault="00361E65" w:rsidP="0046262E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F603BB">
        <w:rPr>
          <w:b/>
          <w:noProof/>
          <w:sz w:val="28"/>
          <w:szCs w:val="28"/>
        </w:rPr>
        <w:drawing>
          <wp:inline distT="0" distB="0" distL="0" distR="0" wp14:anchorId="08E3BFFB" wp14:editId="2448A4C0">
            <wp:extent cx="5398770" cy="243332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F0E" w:rsidRPr="00F603BB" w:rsidRDefault="007E176D" w:rsidP="0046262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03B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420896" w:rsidRPr="0035143E" w:rsidRDefault="008F07AB" w:rsidP="008F0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43E">
        <w:rPr>
          <w:rFonts w:ascii="Times New Roman" w:hAnsi="Times New Roman" w:cs="Times New Roman"/>
          <w:sz w:val="24"/>
          <w:szCs w:val="24"/>
          <w:lang w:val="en-US"/>
        </w:rPr>
        <w:t>03.02.2025</w:t>
      </w:r>
      <w:r w:rsidRPr="0035143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143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143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143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143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143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143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143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143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143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143E"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  <w:r w:rsidR="0035143E"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 w:rsidRPr="0035143E">
        <w:rPr>
          <w:rFonts w:ascii="Times New Roman" w:hAnsi="Times New Roman" w:cs="Times New Roman"/>
          <w:sz w:val="24"/>
          <w:szCs w:val="24"/>
        </w:rPr>
        <w:t>№ 49-п</w:t>
      </w:r>
    </w:p>
    <w:p w:rsidR="008F07AB" w:rsidRPr="008F07AB" w:rsidRDefault="008F07AB" w:rsidP="0046262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60746" w:rsidRPr="00F65898" w:rsidRDefault="00FF7969" w:rsidP="00462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898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Шарыповского муниципального округа от </w:t>
      </w:r>
      <w:r w:rsidR="00FE17DD" w:rsidRPr="00F65898">
        <w:rPr>
          <w:rFonts w:ascii="Times New Roman" w:hAnsi="Times New Roman" w:cs="Times New Roman"/>
          <w:sz w:val="24"/>
          <w:szCs w:val="24"/>
        </w:rPr>
        <w:t>12.02.2024 № 91-п «</w:t>
      </w:r>
      <w:r w:rsidR="00060746" w:rsidRPr="00F65898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060746" w:rsidRPr="00F65898">
        <w:rPr>
          <w:rFonts w:ascii="Times New Roman" w:eastAsia="Times New Roman" w:hAnsi="Times New Roman" w:cs="Times New Roman"/>
          <w:sz w:val="24"/>
          <w:szCs w:val="24"/>
        </w:rPr>
        <w:t xml:space="preserve">бюджетного прогноза Шарыповского </w:t>
      </w:r>
      <w:r w:rsidR="009841D9" w:rsidRPr="00F65898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="00060746" w:rsidRPr="00F65898">
        <w:rPr>
          <w:rFonts w:ascii="Times New Roman" w:eastAsia="Times New Roman" w:hAnsi="Times New Roman" w:cs="Times New Roman"/>
          <w:sz w:val="24"/>
          <w:szCs w:val="24"/>
        </w:rPr>
        <w:t xml:space="preserve"> на долгосрочный период до 202</w:t>
      </w:r>
      <w:r w:rsidR="00382333" w:rsidRPr="00F65898">
        <w:rPr>
          <w:rFonts w:ascii="Times New Roman" w:eastAsia="Times New Roman" w:hAnsi="Times New Roman" w:cs="Times New Roman"/>
          <w:sz w:val="24"/>
          <w:szCs w:val="24"/>
        </w:rPr>
        <w:t>9</w:t>
      </w:r>
      <w:r w:rsidR="00060746" w:rsidRPr="00F65898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FE17DD" w:rsidRPr="00F65898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060746" w:rsidRPr="00F65898" w:rsidRDefault="00060746" w:rsidP="0046262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C12DD" w:rsidRPr="00F65898" w:rsidRDefault="0062000B" w:rsidP="00462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65898">
        <w:rPr>
          <w:rFonts w:ascii="Times New Roman" w:eastAsia="Times New Roman" w:hAnsi="Times New Roman" w:cs="Times New Roman"/>
          <w:sz w:val="24"/>
          <w:szCs w:val="24"/>
        </w:rPr>
        <w:t>В соответствии со стать</w:t>
      </w:r>
      <w:r w:rsidR="000F6260" w:rsidRPr="00F65898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8C12DD" w:rsidRPr="00F65898">
        <w:rPr>
          <w:rFonts w:ascii="Times New Roman" w:eastAsia="Times New Roman" w:hAnsi="Times New Roman" w:cs="Times New Roman"/>
          <w:sz w:val="24"/>
          <w:szCs w:val="24"/>
        </w:rPr>
        <w:t xml:space="preserve"> 17</w:t>
      </w:r>
      <w:r w:rsidR="00E55E32" w:rsidRPr="00F65898">
        <w:rPr>
          <w:rFonts w:ascii="Times New Roman" w:eastAsia="Times New Roman" w:hAnsi="Times New Roman" w:cs="Times New Roman"/>
          <w:sz w:val="24"/>
          <w:szCs w:val="24"/>
        </w:rPr>
        <w:t>0.1</w:t>
      </w:r>
      <w:r w:rsidR="008C12DD" w:rsidRPr="00F65898">
        <w:rPr>
          <w:rFonts w:ascii="Times New Roman" w:eastAsia="Times New Roman" w:hAnsi="Times New Roman" w:cs="Times New Roman"/>
          <w:sz w:val="24"/>
          <w:szCs w:val="24"/>
        </w:rPr>
        <w:t xml:space="preserve"> Бюджетного кодекса Российской Федерации, </w:t>
      </w:r>
      <w:r w:rsidR="00DF6402" w:rsidRPr="00F65898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="001218E0" w:rsidRPr="00F65898">
        <w:rPr>
          <w:rFonts w:ascii="Times New Roman" w:hAnsi="Times New Roman" w:cs="Times New Roman"/>
          <w:sz w:val="24"/>
          <w:szCs w:val="24"/>
        </w:rPr>
        <w:t>8</w:t>
      </w:r>
      <w:r w:rsidR="00DF6402" w:rsidRPr="00F65898">
        <w:rPr>
          <w:rFonts w:ascii="Times New Roman" w:hAnsi="Times New Roman" w:cs="Times New Roman"/>
          <w:sz w:val="24"/>
          <w:szCs w:val="24"/>
        </w:rPr>
        <w:t xml:space="preserve"> статьи 5 Положения о бюджетном процессе в Шарыповском муниципальном округе, утвержденного Решением Шарыповского окружного Совета депутатов от 26.11.2020 № 6-37р</w:t>
      </w:r>
      <w:r w:rsidR="0046262E" w:rsidRPr="00F65898">
        <w:rPr>
          <w:rFonts w:ascii="Times New Roman" w:hAnsi="Times New Roman" w:cs="Times New Roman"/>
          <w:sz w:val="24"/>
          <w:szCs w:val="24"/>
        </w:rPr>
        <w:t xml:space="preserve">, </w:t>
      </w:r>
      <w:r w:rsidR="00AF12BD" w:rsidRPr="00F65898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C12DD" w:rsidRPr="00F65898">
        <w:rPr>
          <w:rFonts w:ascii="Times New Roman" w:eastAsia="Times New Roman" w:hAnsi="Times New Roman" w:cs="Times New Roman"/>
          <w:sz w:val="24"/>
          <w:szCs w:val="24"/>
        </w:rPr>
        <w:t xml:space="preserve">остановлением администрации Шарыповского </w:t>
      </w:r>
      <w:r w:rsidR="00382333" w:rsidRPr="00F65898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</w:t>
      </w:r>
      <w:r w:rsidR="008C12DD" w:rsidRPr="00F65898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382333" w:rsidRPr="00F65898">
        <w:rPr>
          <w:rFonts w:ascii="Times New Roman" w:eastAsia="Times New Roman" w:hAnsi="Times New Roman" w:cs="Times New Roman"/>
          <w:sz w:val="24"/>
          <w:szCs w:val="24"/>
        </w:rPr>
        <w:t>2</w:t>
      </w:r>
      <w:r w:rsidR="0036188E" w:rsidRPr="00F65898">
        <w:rPr>
          <w:rFonts w:ascii="Times New Roman" w:eastAsia="Times New Roman" w:hAnsi="Times New Roman" w:cs="Times New Roman"/>
          <w:sz w:val="24"/>
          <w:szCs w:val="24"/>
        </w:rPr>
        <w:t>2.10</w:t>
      </w:r>
      <w:r w:rsidR="005E2C4F" w:rsidRPr="00F65898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382333" w:rsidRPr="00F65898">
        <w:rPr>
          <w:rFonts w:ascii="Times New Roman" w:eastAsia="Times New Roman" w:hAnsi="Times New Roman" w:cs="Times New Roman"/>
          <w:sz w:val="24"/>
          <w:szCs w:val="24"/>
        </w:rPr>
        <w:t>21</w:t>
      </w:r>
      <w:r w:rsidR="008C12DD" w:rsidRPr="00F65898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382333" w:rsidRPr="00F65898">
        <w:rPr>
          <w:rFonts w:ascii="Times New Roman" w:eastAsia="Times New Roman" w:hAnsi="Times New Roman" w:cs="Times New Roman"/>
          <w:sz w:val="24"/>
          <w:szCs w:val="24"/>
        </w:rPr>
        <w:t>747</w:t>
      </w:r>
      <w:r w:rsidR="008C12DD" w:rsidRPr="00F65898">
        <w:rPr>
          <w:rFonts w:ascii="Times New Roman" w:eastAsia="Times New Roman" w:hAnsi="Times New Roman" w:cs="Times New Roman"/>
          <w:sz w:val="24"/>
          <w:szCs w:val="24"/>
        </w:rPr>
        <w:t>-п «</w:t>
      </w:r>
      <w:r w:rsidR="00382333" w:rsidRPr="00F65898">
        <w:rPr>
          <w:rFonts w:ascii="Times New Roman" w:eastAsia="Times New Roman" w:hAnsi="Times New Roman" w:cs="Times New Roman"/>
          <w:sz w:val="24"/>
          <w:szCs w:val="24"/>
        </w:rPr>
        <w:t>Об утверждении Порядка разработки и утверждения, периода действия, а также требований к составу и содержанию бюджетного прогноза Шарыповского муниципального округа на долгосрочный</w:t>
      </w:r>
      <w:proofErr w:type="gramEnd"/>
      <w:r w:rsidR="00382333" w:rsidRPr="00F65898">
        <w:rPr>
          <w:rFonts w:ascii="Times New Roman" w:eastAsia="Times New Roman" w:hAnsi="Times New Roman" w:cs="Times New Roman"/>
          <w:sz w:val="24"/>
          <w:szCs w:val="24"/>
        </w:rPr>
        <w:t xml:space="preserve"> период</w:t>
      </w:r>
      <w:r w:rsidR="008C12DD" w:rsidRPr="00F6589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B7769" w:rsidRPr="00F65898">
        <w:rPr>
          <w:rFonts w:ascii="Times New Roman" w:hAnsi="Times New Roman" w:cs="Times New Roman"/>
          <w:sz w:val="24"/>
          <w:szCs w:val="24"/>
        </w:rPr>
        <w:t xml:space="preserve">, руководствуясь статьей </w:t>
      </w:r>
      <w:r w:rsidR="00361E65" w:rsidRPr="00F65898">
        <w:rPr>
          <w:rFonts w:ascii="Times New Roman" w:hAnsi="Times New Roman" w:cs="Times New Roman"/>
          <w:sz w:val="24"/>
          <w:szCs w:val="24"/>
        </w:rPr>
        <w:t>38</w:t>
      </w:r>
      <w:r w:rsidR="000B7769" w:rsidRPr="00F65898">
        <w:rPr>
          <w:rFonts w:ascii="Times New Roman" w:hAnsi="Times New Roman" w:cs="Times New Roman"/>
          <w:sz w:val="24"/>
          <w:szCs w:val="24"/>
        </w:rPr>
        <w:t xml:space="preserve"> Устава Шарыповского </w:t>
      </w:r>
      <w:r w:rsidR="00361E65" w:rsidRPr="00F65898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="00060746" w:rsidRPr="00F65898">
        <w:rPr>
          <w:rFonts w:ascii="Times New Roman" w:hAnsi="Times New Roman" w:cs="Times New Roman"/>
          <w:sz w:val="24"/>
          <w:szCs w:val="24"/>
        </w:rPr>
        <w:t>,</w:t>
      </w:r>
      <w:r w:rsidR="008C12DD" w:rsidRPr="00F658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F12BD" w:rsidRPr="00F65898" w:rsidRDefault="00AF12BD" w:rsidP="004626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898">
        <w:rPr>
          <w:rFonts w:ascii="Times New Roman" w:eastAsia="Times New Roman" w:hAnsi="Times New Roman" w:cs="Times New Roman"/>
          <w:sz w:val="24"/>
          <w:szCs w:val="24"/>
        </w:rPr>
        <w:t>ПОСТАНОВЛЯЮ:</w:t>
      </w:r>
    </w:p>
    <w:p w:rsidR="00FE17DD" w:rsidRPr="00F65898" w:rsidRDefault="00DC62B8" w:rsidP="00FE17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898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FE17DD" w:rsidRPr="00F65898">
        <w:rPr>
          <w:rFonts w:ascii="Times New Roman" w:eastAsia="Times New Roman" w:hAnsi="Times New Roman" w:cs="Times New Roman"/>
          <w:sz w:val="24"/>
          <w:szCs w:val="24"/>
        </w:rPr>
        <w:t xml:space="preserve">Внести в постановление администрации Шарыповского муниципального округа </w:t>
      </w:r>
      <w:r w:rsidR="00FE17DD" w:rsidRPr="00F65898">
        <w:rPr>
          <w:rFonts w:ascii="Times New Roman" w:hAnsi="Times New Roman" w:cs="Times New Roman"/>
          <w:sz w:val="24"/>
          <w:szCs w:val="24"/>
        </w:rPr>
        <w:t xml:space="preserve">от 12.02.2024 № 91-п «Об утверждении </w:t>
      </w:r>
      <w:r w:rsidR="00FE17DD" w:rsidRPr="00F65898">
        <w:rPr>
          <w:rFonts w:ascii="Times New Roman" w:eastAsia="Times New Roman" w:hAnsi="Times New Roman" w:cs="Times New Roman"/>
          <w:sz w:val="24"/>
          <w:szCs w:val="24"/>
        </w:rPr>
        <w:t>бюджетного прогноза Шарыповского муниципального округа на долгосрочный период до 2029 года» следующие изменения:</w:t>
      </w:r>
    </w:p>
    <w:p w:rsidR="00832E27" w:rsidRPr="00F65898" w:rsidRDefault="00832E27" w:rsidP="00832E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898">
        <w:rPr>
          <w:rFonts w:ascii="Times New Roman" w:eastAsia="Times New Roman" w:hAnsi="Times New Roman" w:cs="Times New Roman"/>
          <w:sz w:val="24"/>
          <w:szCs w:val="24"/>
        </w:rPr>
        <w:t xml:space="preserve">1.1. абзац </w:t>
      </w:r>
      <w:r w:rsidR="006B0243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F65898">
        <w:rPr>
          <w:rFonts w:ascii="Times New Roman" w:eastAsia="Times New Roman" w:hAnsi="Times New Roman" w:cs="Times New Roman"/>
          <w:sz w:val="24"/>
          <w:szCs w:val="24"/>
        </w:rPr>
        <w:t xml:space="preserve"> пункта 2 изложить в следующей редакции:</w:t>
      </w:r>
    </w:p>
    <w:p w:rsidR="00832E27" w:rsidRPr="00F65898" w:rsidRDefault="00832E27" w:rsidP="00832E27">
      <w:pPr>
        <w:pStyle w:val="font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5898">
        <w:rPr>
          <w:rFonts w:ascii="Times New Roman" w:hAnsi="Times New Roman" w:cs="Times New Roman"/>
          <w:sz w:val="24"/>
          <w:szCs w:val="24"/>
        </w:rPr>
        <w:t>«В целях повышения инвестиционной привлекательности Шарыповского муниципального округа сформирован реестр из 8 инвестиционных проектов, который размещен на сайте округа, с общим объемом инвестиций 290,1 млн. рублей и созданием 3</w:t>
      </w:r>
      <w:r w:rsidR="00FA201A" w:rsidRPr="00F65898">
        <w:rPr>
          <w:rFonts w:ascii="Times New Roman" w:hAnsi="Times New Roman" w:cs="Times New Roman"/>
          <w:sz w:val="24"/>
          <w:szCs w:val="24"/>
        </w:rPr>
        <w:t>9</w:t>
      </w:r>
      <w:r w:rsidRPr="00F65898">
        <w:rPr>
          <w:rFonts w:ascii="Times New Roman" w:hAnsi="Times New Roman" w:cs="Times New Roman"/>
          <w:sz w:val="24"/>
          <w:szCs w:val="24"/>
        </w:rPr>
        <w:t xml:space="preserve"> новых рабочих мест</w:t>
      </w:r>
      <w:proofErr w:type="gramStart"/>
      <w:r w:rsidR="006B0243">
        <w:rPr>
          <w:rFonts w:ascii="Times New Roman" w:hAnsi="Times New Roman" w:cs="Times New Roman"/>
          <w:sz w:val="24"/>
          <w:szCs w:val="24"/>
        </w:rPr>
        <w:t>.</w:t>
      </w:r>
      <w:r w:rsidRPr="00F65898">
        <w:rPr>
          <w:rFonts w:ascii="Times New Roman" w:hAnsi="Times New Roman" w:cs="Times New Roman"/>
          <w:sz w:val="24"/>
          <w:szCs w:val="24"/>
        </w:rPr>
        <w:t xml:space="preserve">»; </w:t>
      </w:r>
      <w:proofErr w:type="gramEnd"/>
    </w:p>
    <w:p w:rsidR="00966C55" w:rsidRPr="00F65898" w:rsidRDefault="00966C55" w:rsidP="00FE17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898">
        <w:rPr>
          <w:rFonts w:ascii="Times New Roman" w:eastAsia="Times New Roman" w:hAnsi="Times New Roman" w:cs="Times New Roman"/>
          <w:sz w:val="24"/>
          <w:szCs w:val="24"/>
        </w:rPr>
        <w:t>1.</w:t>
      </w:r>
      <w:r w:rsidR="00832E27" w:rsidRPr="00F6589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65898">
        <w:rPr>
          <w:rFonts w:ascii="Times New Roman" w:eastAsia="Times New Roman" w:hAnsi="Times New Roman" w:cs="Times New Roman"/>
          <w:sz w:val="24"/>
          <w:szCs w:val="24"/>
        </w:rPr>
        <w:t>. абзац</w:t>
      </w:r>
      <w:r w:rsidR="0010265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F658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0243">
        <w:rPr>
          <w:rFonts w:ascii="Times New Roman" w:eastAsia="Times New Roman" w:hAnsi="Times New Roman" w:cs="Times New Roman"/>
          <w:sz w:val="24"/>
          <w:szCs w:val="24"/>
        </w:rPr>
        <w:t>10</w:t>
      </w:r>
      <w:r w:rsidR="0010265E">
        <w:rPr>
          <w:rFonts w:ascii="Times New Roman" w:eastAsia="Times New Roman" w:hAnsi="Times New Roman" w:cs="Times New Roman"/>
          <w:sz w:val="24"/>
          <w:szCs w:val="24"/>
        </w:rPr>
        <w:t>-13</w:t>
      </w:r>
      <w:r w:rsidRPr="00F65898">
        <w:rPr>
          <w:rFonts w:ascii="Times New Roman" w:eastAsia="Times New Roman" w:hAnsi="Times New Roman" w:cs="Times New Roman"/>
          <w:sz w:val="24"/>
          <w:szCs w:val="24"/>
        </w:rPr>
        <w:t xml:space="preserve"> пункта 2.1 изложить в следующей редакции:</w:t>
      </w:r>
    </w:p>
    <w:p w:rsidR="00966C55" w:rsidRPr="00F65898" w:rsidRDefault="00966C55" w:rsidP="00966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898">
        <w:rPr>
          <w:rFonts w:ascii="Times New Roman" w:eastAsia="Times New Roman" w:hAnsi="Times New Roman" w:cs="Times New Roman"/>
          <w:sz w:val="24"/>
          <w:szCs w:val="24"/>
        </w:rPr>
        <w:t>«При прогнозировании доходов бюджета округа до 2029 года учтены:</w:t>
      </w:r>
    </w:p>
    <w:p w:rsidR="00966C55" w:rsidRPr="00F65898" w:rsidRDefault="00966C55" w:rsidP="00966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898">
        <w:rPr>
          <w:rFonts w:ascii="Times New Roman" w:eastAsia="Times New Roman" w:hAnsi="Times New Roman" w:cs="Times New Roman"/>
          <w:sz w:val="24"/>
          <w:szCs w:val="24"/>
        </w:rPr>
        <w:t>1) основные направления налоговой политики Шарыповского муниципального округа на 2025 - 2027 годы;</w:t>
      </w:r>
    </w:p>
    <w:p w:rsidR="00966C55" w:rsidRPr="00F65898" w:rsidRDefault="00966C55" w:rsidP="00966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898">
        <w:rPr>
          <w:rFonts w:ascii="Times New Roman" w:eastAsia="Times New Roman" w:hAnsi="Times New Roman" w:cs="Times New Roman"/>
          <w:sz w:val="24"/>
          <w:szCs w:val="24"/>
        </w:rPr>
        <w:t>2) отдельные показатели прогноза социально-экономического развития Шарыповского муниципального округа на 2025 - 2029 годы, в том числе индекс потребительских цен;</w:t>
      </w:r>
    </w:p>
    <w:p w:rsidR="00966C55" w:rsidRPr="00F65898" w:rsidRDefault="00966C55" w:rsidP="00966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898">
        <w:rPr>
          <w:rFonts w:ascii="Times New Roman" w:eastAsia="Times New Roman" w:hAnsi="Times New Roman" w:cs="Times New Roman"/>
          <w:sz w:val="24"/>
          <w:szCs w:val="24"/>
        </w:rPr>
        <w:t>3) в части безвозмездных поступлений из краевого бюджета - объемы средств, распределенные бюджету округа в соответствии с нормативными правовыми актами Красноярского края</w:t>
      </w:r>
      <w:proofErr w:type="gramStart"/>
      <w:r w:rsidR="006B024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65898">
        <w:rPr>
          <w:rFonts w:ascii="Times New Roman" w:eastAsia="Times New Roman" w:hAnsi="Times New Roman" w:cs="Times New Roman"/>
          <w:sz w:val="24"/>
          <w:szCs w:val="24"/>
        </w:rPr>
        <w:t>»;</w:t>
      </w:r>
      <w:proofErr w:type="gramEnd"/>
    </w:p>
    <w:p w:rsidR="0049226D" w:rsidRPr="00F65898" w:rsidRDefault="0049226D" w:rsidP="00F603BB">
      <w:pPr>
        <w:autoSpaceDE w:val="0"/>
        <w:autoSpaceDN w:val="0"/>
        <w:adjustRightInd w:val="0"/>
        <w:spacing w:after="0" w:line="240" w:lineRule="auto"/>
        <w:ind w:firstLine="684"/>
        <w:rPr>
          <w:rFonts w:ascii="Times New Roman" w:eastAsia="Times New Roman" w:hAnsi="Times New Roman" w:cs="Times New Roman"/>
          <w:sz w:val="24"/>
          <w:szCs w:val="24"/>
        </w:rPr>
      </w:pPr>
      <w:r w:rsidRPr="00F65898">
        <w:rPr>
          <w:rFonts w:ascii="Times New Roman" w:eastAsia="Times New Roman" w:hAnsi="Times New Roman" w:cs="Times New Roman"/>
          <w:sz w:val="24"/>
          <w:szCs w:val="24"/>
        </w:rPr>
        <w:t>1.</w:t>
      </w:r>
      <w:r w:rsidR="00832E27" w:rsidRPr="00F65898">
        <w:rPr>
          <w:rFonts w:ascii="Times New Roman" w:eastAsia="Times New Roman" w:hAnsi="Times New Roman" w:cs="Times New Roman"/>
          <w:sz w:val="24"/>
          <w:szCs w:val="24"/>
        </w:rPr>
        <w:t>3</w:t>
      </w:r>
      <w:r w:rsidR="00090B02">
        <w:rPr>
          <w:rFonts w:ascii="Times New Roman" w:eastAsia="Times New Roman" w:hAnsi="Times New Roman" w:cs="Times New Roman"/>
          <w:sz w:val="24"/>
          <w:szCs w:val="24"/>
        </w:rPr>
        <w:t>. абзац 4 пункта 2.2</w:t>
      </w:r>
      <w:r w:rsidRPr="00F65898">
        <w:rPr>
          <w:rFonts w:ascii="Times New Roman" w:eastAsia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49226D" w:rsidRPr="00F65898" w:rsidRDefault="0049226D" w:rsidP="003E3397">
      <w:pPr>
        <w:autoSpaceDE w:val="0"/>
        <w:autoSpaceDN w:val="0"/>
        <w:adjustRightInd w:val="0"/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898">
        <w:rPr>
          <w:rFonts w:ascii="Times New Roman" w:eastAsia="Times New Roman" w:hAnsi="Times New Roman" w:cs="Times New Roman"/>
          <w:sz w:val="24"/>
          <w:szCs w:val="24"/>
        </w:rPr>
        <w:t>«1. Участие в реализации национальных целей и стратегических задач развития Российской Федерации, определенных Президентом Российской Федерации.</w:t>
      </w:r>
      <w:r w:rsidR="003E3397" w:rsidRPr="00F65898">
        <w:rPr>
          <w:rFonts w:ascii="Times New Roman" w:hAnsi="Times New Roman" w:cs="Times New Roman"/>
          <w:sz w:val="24"/>
          <w:szCs w:val="24"/>
        </w:rPr>
        <w:t xml:space="preserve"> </w:t>
      </w:r>
      <w:r w:rsidR="003E3397" w:rsidRPr="00F65898">
        <w:rPr>
          <w:rFonts w:ascii="Times New Roman" w:eastAsia="Times New Roman" w:hAnsi="Times New Roman" w:cs="Times New Roman"/>
          <w:sz w:val="24"/>
          <w:szCs w:val="24"/>
        </w:rPr>
        <w:t>Одним из ключевых инструментов достижения национальных целей по-прежнему являются национальные проекты. В рамках реализации национальных целей развития страны будет</w:t>
      </w:r>
      <w:r w:rsidR="003E3397" w:rsidRPr="00F65898">
        <w:rPr>
          <w:rFonts w:ascii="Times New Roman" w:hAnsi="Times New Roman" w:cs="Times New Roman"/>
          <w:sz w:val="24"/>
          <w:szCs w:val="24"/>
        </w:rPr>
        <w:t xml:space="preserve"> </w:t>
      </w:r>
      <w:r w:rsidR="003E3397" w:rsidRPr="00F65898"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обеспечено исполнение Указа Президента Российской Федерации от 07.05.2024 № 309 «О национальных целях развития Российской Федерации на период до 2030 года и на перспективу до 2036 года»</w:t>
      </w:r>
      <w:proofErr w:type="gramStart"/>
      <w:r w:rsidR="006B024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65898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End"/>
      <w:r w:rsidR="003E3397" w:rsidRPr="00F6589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603BB" w:rsidRPr="00F65898" w:rsidRDefault="0049226D" w:rsidP="00F603BB">
      <w:pPr>
        <w:autoSpaceDE w:val="0"/>
        <w:autoSpaceDN w:val="0"/>
        <w:adjustRightInd w:val="0"/>
        <w:spacing w:after="0" w:line="240" w:lineRule="auto"/>
        <w:ind w:firstLine="684"/>
        <w:rPr>
          <w:rFonts w:ascii="Times New Roman" w:eastAsia="Times New Roman" w:hAnsi="Times New Roman" w:cs="Times New Roman"/>
          <w:sz w:val="24"/>
          <w:szCs w:val="24"/>
        </w:rPr>
      </w:pPr>
      <w:r w:rsidRPr="00F65898">
        <w:rPr>
          <w:rFonts w:ascii="Times New Roman" w:eastAsia="Times New Roman" w:hAnsi="Times New Roman" w:cs="Times New Roman"/>
          <w:sz w:val="24"/>
          <w:szCs w:val="24"/>
        </w:rPr>
        <w:t>1.</w:t>
      </w:r>
      <w:r w:rsidR="00832E27" w:rsidRPr="00F6589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65898">
        <w:rPr>
          <w:rFonts w:ascii="Times New Roman" w:eastAsia="Times New Roman" w:hAnsi="Times New Roman" w:cs="Times New Roman"/>
          <w:sz w:val="24"/>
          <w:szCs w:val="24"/>
        </w:rPr>
        <w:t>. пун</w:t>
      </w:r>
      <w:r w:rsidR="003E3397" w:rsidRPr="00F6589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65898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92D0E" w:rsidRPr="00F65898">
        <w:rPr>
          <w:rFonts w:ascii="Times New Roman" w:eastAsia="Times New Roman" w:hAnsi="Times New Roman" w:cs="Times New Roman"/>
          <w:sz w:val="24"/>
          <w:szCs w:val="24"/>
        </w:rPr>
        <w:t xml:space="preserve"> 3 изложить</w:t>
      </w:r>
      <w:r w:rsidR="00F603BB" w:rsidRPr="00F65898">
        <w:rPr>
          <w:rFonts w:ascii="Times New Roman" w:eastAsia="Times New Roman" w:hAnsi="Times New Roman" w:cs="Times New Roman"/>
          <w:sz w:val="24"/>
          <w:szCs w:val="24"/>
        </w:rPr>
        <w:t xml:space="preserve"> в следующей редакции:</w:t>
      </w:r>
    </w:p>
    <w:p w:rsidR="00692D0E" w:rsidRPr="00F65898" w:rsidRDefault="00692D0E" w:rsidP="00692D0E">
      <w:pPr>
        <w:autoSpaceDE w:val="0"/>
        <w:autoSpaceDN w:val="0"/>
        <w:adjustRightInd w:val="0"/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898">
        <w:rPr>
          <w:rFonts w:ascii="Times New Roman" w:eastAsia="Times New Roman" w:hAnsi="Times New Roman" w:cs="Times New Roman"/>
          <w:sz w:val="24"/>
          <w:szCs w:val="24"/>
        </w:rPr>
        <w:t xml:space="preserve">«3. Прогноз основных характеристик бюджета Шарыповского муниципального округа, в том числе расходов на финансовое обеспечение реализации национальных проектов </w:t>
      </w:r>
      <w:r w:rsidR="003E3397" w:rsidRPr="00F65898">
        <w:rPr>
          <w:rFonts w:ascii="Times New Roman" w:eastAsia="Times New Roman" w:hAnsi="Times New Roman" w:cs="Times New Roman"/>
          <w:sz w:val="24"/>
          <w:szCs w:val="24"/>
        </w:rPr>
        <w:t xml:space="preserve">за счет средств бюджета округа </w:t>
      </w:r>
      <w:r w:rsidRPr="00F65898">
        <w:rPr>
          <w:rFonts w:ascii="Times New Roman" w:eastAsia="Times New Roman" w:hAnsi="Times New Roman" w:cs="Times New Roman"/>
          <w:sz w:val="24"/>
          <w:szCs w:val="24"/>
        </w:rPr>
        <w:t>и муниципальных программ Шарыповского муниципального округа на период их действия и непрограммных направлений деятельности, а также показателей объема муниципального долга Шарыповского муниципального округа приведен в таблицах 1-</w:t>
      </w:r>
      <w:r w:rsidR="00911358" w:rsidRPr="00F6589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6589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0993" w:rsidRPr="00F65898" w:rsidRDefault="00B00993" w:rsidP="0046262E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65898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D64DD" w:rsidRPr="00F65898">
        <w:rPr>
          <w:rFonts w:ascii="Times New Roman" w:hAnsi="Times New Roman" w:cs="Times New Roman"/>
          <w:sz w:val="24"/>
          <w:szCs w:val="24"/>
        </w:rPr>
        <w:t>1</w:t>
      </w:r>
    </w:p>
    <w:p w:rsidR="00B00993" w:rsidRPr="00F65898" w:rsidRDefault="00B00993" w:rsidP="0046262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65898">
        <w:rPr>
          <w:rFonts w:ascii="Times New Roman" w:hAnsi="Times New Roman" w:cs="Times New Roman"/>
          <w:sz w:val="24"/>
          <w:szCs w:val="24"/>
        </w:rPr>
        <w:t xml:space="preserve">Прогноз основных характеристик бюджета </w:t>
      </w:r>
      <w:r w:rsidR="00BE7DD7" w:rsidRPr="00F65898"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F65898">
        <w:rPr>
          <w:rFonts w:ascii="Times New Roman" w:hAnsi="Times New Roman" w:cs="Times New Roman"/>
          <w:sz w:val="24"/>
          <w:szCs w:val="24"/>
        </w:rPr>
        <w:t>в 20</w:t>
      </w:r>
      <w:r w:rsidR="00AF12BD" w:rsidRPr="00F65898">
        <w:rPr>
          <w:rFonts w:ascii="Times New Roman" w:hAnsi="Times New Roman" w:cs="Times New Roman"/>
          <w:sz w:val="24"/>
          <w:szCs w:val="24"/>
        </w:rPr>
        <w:t>2</w:t>
      </w:r>
      <w:r w:rsidR="004F345C" w:rsidRPr="00F65898">
        <w:rPr>
          <w:rFonts w:ascii="Times New Roman" w:hAnsi="Times New Roman" w:cs="Times New Roman"/>
          <w:sz w:val="24"/>
          <w:szCs w:val="24"/>
        </w:rPr>
        <w:t>4</w:t>
      </w:r>
      <w:r w:rsidRPr="00F65898">
        <w:rPr>
          <w:rFonts w:ascii="Times New Roman" w:hAnsi="Times New Roman" w:cs="Times New Roman"/>
          <w:sz w:val="24"/>
          <w:szCs w:val="24"/>
        </w:rPr>
        <w:t>-20</w:t>
      </w:r>
      <w:r w:rsidR="00AF12BD" w:rsidRPr="00F65898">
        <w:rPr>
          <w:rFonts w:ascii="Times New Roman" w:hAnsi="Times New Roman" w:cs="Times New Roman"/>
          <w:sz w:val="24"/>
          <w:szCs w:val="24"/>
        </w:rPr>
        <w:t>2</w:t>
      </w:r>
      <w:r w:rsidR="004F345C" w:rsidRPr="00F65898">
        <w:rPr>
          <w:rFonts w:ascii="Times New Roman" w:hAnsi="Times New Roman" w:cs="Times New Roman"/>
          <w:sz w:val="24"/>
          <w:szCs w:val="24"/>
        </w:rPr>
        <w:t>6</w:t>
      </w:r>
      <w:r w:rsidRPr="00F65898">
        <w:rPr>
          <w:rFonts w:ascii="Times New Roman" w:hAnsi="Times New Roman" w:cs="Times New Roman"/>
          <w:sz w:val="24"/>
          <w:szCs w:val="24"/>
        </w:rPr>
        <w:t xml:space="preserve"> годах</w:t>
      </w:r>
    </w:p>
    <w:p w:rsidR="00BE465B" w:rsidRPr="00F65898" w:rsidRDefault="00B00993" w:rsidP="0046262E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65898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F65898">
        <w:rPr>
          <w:rFonts w:ascii="Times New Roman" w:hAnsi="Times New Roman" w:cs="Times New Roman"/>
          <w:sz w:val="24"/>
          <w:szCs w:val="24"/>
        </w:rPr>
        <w:t xml:space="preserve"> рублей</w:t>
      </w:r>
    </w:p>
    <w:tbl>
      <w:tblPr>
        <w:tblpPr w:leftFromText="180" w:rightFromText="180" w:vertAnchor="text" w:horzAnchor="margin" w:tblpY="176"/>
        <w:tblW w:w="9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219"/>
        <w:gridCol w:w="1191"/>
        <w:gridCol w:w="1191"/>
        <w:gridCol w:w="1191"/>
      </w:tblGrid>
      <w:tr w:rsidR="004E2567" w:rsidRPr="00F65898" w:rsidTr="00BE7DD7">
        <w:trPr>
          <w:cantSplit/>
          <w:trHeight w:val="20"/>
          <w:tblHeader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4E2567" w:rsidRPr="00F65898" w:rsidRDefault="004E2567" w:rsidP="00BE7D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219" w:type="dxa"/>
            <w:shd w:val="clear" w:color="auto" w:fill="auto"/>
            <w:vAlign w:val="center"/>
            <w:hideMark/>
          </w:tcPr>
          <w:p w:rsidR="004E2567" w:rsidRPr="00F65898" w:rsidRDefault="004E2567" w:rsidP="0046262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4E2567" w:rsidRPr="00F65898" w:rsidRDefault="004E2567" w:rsidP="004F34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</w:t>
            </w:r>
            <w:r w:rsidR="004F345C" w:rsidRPr="00F658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4E2567" w:rsidRPr="00F65898" w:rsidRDefault="004E2567" w:rsidP="004F34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</w:t>
            </w:r>
            <w:r w:rsidR="004F345C" w:rsidRPr="00F658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4E2567" w:rsidRPr="00F65898" w:rsidRDefault="004E2567" w:rsidP="004F34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</w:t>
            </w:r>
            <w:r w:rsidR="004F345C" w:rsidRPr="00F658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4E2567" w:rsidRPr="00F65898" w:rsidTr="00BE7DD7">
        <w:trPr>
          <w:cantSplit/>
          <w:trHeight w:val="20"/>
          <w:tblHeader/>
        </w:trPr>
        <w:tc>
          <w:tcPr>
            <w:tcW w:w="959" w:type="dxa"/>
            <w:shd w:val="clear" w:color="auto" w:fill="auto"/>
            <w:vAlign w:val="center"/>
            <w:hideMark/>
          </w:tcPr>
          <w:p w:rsidR="004E2567" w:rsidRPr="00F65898" w:rsidRDefault="004E2567" w:rsidP="00BE7D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9" w:type="dxa"/>
            <w:shd w:val="clear" w:color="auto" w:fill="auto"/>
            <w:vAlign w:val="center"/>
          </w:tcPr>
          <w:p w:rsidR="004E2567" w:rsidRPr="00F65898" w:rsidRDefault="004E2567" w:rsidP="0046262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E2567" w:rsidRPr="00F65898" w:rsidRDefault="004E2567" w:rsidP="00BE7D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E2567" w:rsidRPr="00F65898" w:rsidRDefault="004E2567" w:rsidP="00BE7D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E2567" w:rsidRPr="00F65898" w:rsidRDefault="004E2567" w:rsidP="00BE7D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4E2567" w:rsidRPr="00F65898" w:rsidTr="00BE7DD7">
        <w:trPr>
          <w:cantSplit/>
          <w:trHeight w:val="178"/>
        </w:trPr>
        <w:tc>
          <w:tcPr>
            <w:tcW w:w="959" w:type="dxa"/>
            <w:shd w:val="clear" w:color="auto" w:fill="auto"/>
            <w:hideMark/>
          </w:tcPr>
          <w:p w:rsidR="004E2567" w:rsidRPr="00F65898" w:rsidRDefault="004E2567" w:rsidP="00CC4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9" w:type="dxa"/>
            <w:shd w:val="clear" w:color="auto" w:fill="auto"/>
            <w:hideMark/>
          </w:tcPr>
          <w:p w:rsidR="004E2567" w:rsidRPr="00F65898" w:rsidRDefault="004E2567" w:rsidP="00BE7D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Доходы бюджета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E2567" w:rsidRPr="00F65898" w:rsidRDefault="004F345C" w:rsidP="00D84B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r w:rsidR="00353F2D"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  <w:r w:rsidR="00D84BF6"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E2567" w:rsidRPr="00F65898" w:rsidRDefault="00CA1DE9" w:rsidP="00BE7D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1 189,9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E2567" w:rsidRPr="00F65898" w:rsidRDefault="004F345C" w:rsidP="00CA1D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CA1DE9"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 216,1</w:t>
            </w:r>
          </w:p>
        </w:tc>
      </w:tr>
      <w:tr w:rsidR="004E2567" w:rsidRPr="00F65898" w:rsidTr="00806B59">
        <w:trPr>
          <w:cantSplit/>
          <w:trHeight w:val="442"/>
        </w:trPr>
        <w:tc>
          <w:tcPr>
            <w:tcW w:w="959" w:type="dxa"/>
            <w:shd w:val="clear" w:color="auto" w:fill="auto"/>
            <w:hideMark/>
          </w:tcPr>
          <w:p w:rsidR="004E2567" w:rsidRPr="00F65898" w:rsidRDefault="004E2567" w:rsidP="00BE7DD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19" w:type="dxa"/>
            <w:shd w:val="clear" w:color="auto" w:fill="auto"/>
            <w:hideMark/>
          </w:tcPr>
          <w:p w:rsidR="004E2567" w:rsidRPr="00F65898" w:rsidRDefault="004E2567" w:rsidP="00BE7DD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в </w:t>
            </w:r>
            <w:proofErr w:type="spellStart"/>
            <w:r w:rsidRPr="00F658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т.ч</w:t>
            </w:r>
            <w:proofErr w:type="spellEnd"/>
            <w:r w:rsidRPr="00F658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 налоговые и неналоговые доходы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E2567" w:rsidRPr="00F65898" w:rsidRDefault="00353F2D" w:rsidP="00BE7DD7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761,1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E2567" w:rsidRPr="00F65898" w:rsidRDefault="00CA1DE9" w:rsidP="00BE7DD7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</w:rPr>
            </w:pPr>
            <w:r w:rsidRPr="00F658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681,2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E2567" w:rsidRPr="00F65898" w:rsidRDefault="00CA1DE9" w:rsidP="00BE7DD7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719,9</w:t>
            </w:r>
          </w:p>
        </w:tc>
      </w:tr>
      <w:tr w:rsidR="004F345C" w:rsidRPr="00F65898" w:rsidTr="00BE7DD7">
        <w:trPr>
          <w:cantSplit/>
          <w:trHeight w:val="20"/>
        </w:trPr>
        <w:tc>
          <w:tcPr>
            <w:tcW w:w="959" w:type="dxa"/>
            <w:shd w:val="clear" w:color="auto" w:fill="auto"/>
            <w:hideMark/>
          </w:tcPr>
          <w:p w:rsidR="004F345C" w:rsidRPr="00F65898" w:rsidRDefault="004F345C" w:rsidP="00CC4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9" w:type="dxa"/>
            <w:shd w:val="clear" w:color="auto" w:fill="auto"/>
            <w:hideMark/>
          </w:tcPr>
          <w:p w:rsidR="004F345C" w:rsidRPr="00F65898" w:rsidRDefault="004F345C" w:rsidP="004F345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Расходы бюджета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353F2D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1 449,9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B55897" w:rsidP="00CA1D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CA1DE9"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="00CA1DE9"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7,0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B55897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1 216,0</w:t>
            </w:r>
          </w:p>
        </w:tc>
      </w:tr>
      <w:tr w:rsidR="004F345C" w:rsidRPr="00F65898" w:rsidTr="00806B59">
        <w:trPr>
          <w:cantSplit/>
          <w:trHeight w:val="273"/>
        </w:trPr>
        <w:tc>
          <w:tcPr>
            <w:tcW w:w="959" w:type="dxa"/>
            <w:shd w:val="clear" w:color="auto" w:fill="auto"/>
            <w:hideMark/>
          </w:tcPr>
          <w:p w:rsidR="004F345C" w:rsidRPr="00F65898" w:rsidRDefault="004F345C" w:rsidP="004F3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9" w:type="dxa"/>
            <w:shd w:val="clear" w:color="auto" w:fill="auto"/>
            <w:hideMark/>
          </w:tcPr>
          <w:p w:rsidR="004F345C" w:rsidRPr="00F65898" w:rsidRDefault="004F345C" w:rsidP="004F345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в </w:t>
            </w:r>
            <w:proofErr w:type="spellStart"/>
            <w:r w:rsidRPr="00F658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т.ч</w:t>
            </w:r>
            <w:proofErr w:type="spellEnd"/>
            <w:r w:rsidRPr="00F658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 за счет собственных расходов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353F2D" w:rsidP="004F345C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703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B55897" w:rsidP="004F345C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776,2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B55897" w:rsidP="004F345C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766,2</w:t>
            </w:r>
          </w:p>
        </w:tc>
      </w:tr>
      <w:tr w:rsidR="00353F2D" w:rsidRPr="00F65898" w:rsidTr="00806B59">
        <w:trPr>
          <w:cantSplit/>
          <w:trHeight w:val="273"/>
        </w:trPr>
        <w:tc>
          <w:tcPr>
            <w:tcW w:w="959" w:type="dxa"/>
            <w:shd w:val="clear" w:color="auto" w:fill="auto"/>
          </w:tcPr>
          <w:p w:rsidR="00353F2D" w:rsidRPr="00F65898" w:rsidRDefault="00353F2D" w:rsidP="00CC4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219" w:type="dxa"/>
            <w:shd w:val="clear" w:color="auto" w:fill="auto"/>
          </w:tcPr>
          <w:p w:rsidR="00353F2D" w:rsidRPr="00F65898" w:rsidRDefault="00353F2D" w:rsidP="004F345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Расходы на финансовое обеспечение реализации национальных проектов за счет средств бюджета округа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353F2D" w:rsidRPr="00F65898" w:rsidRDefault="00CA1DE9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59,0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353F2D" w:rsidRPr="00F65898" w:rsidRDefault="00CA1DE9" w:rsidP="00CA1D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353F2D" w:rsidRPr="00F65898" w:rsidRDefault="00353F2D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4F345C" w:rsidRPr="00F65898" w:rsidTr="00BE7DD7">
        <w:trPr>
          <w:cantSplit/>
          <w:trHeight w:val="20"/>
        </w:trPr>
        <w:tc>
          <w:tcPr>
            <w:tcW w:w="959" w:type="dxa"/>
            <w:shd w:val="clear" w:color="auto" w:fill="auto"/>
            <w:hideMark/>
          </w:tcPr>
          <w:p w:rsidR="004F345C" w:rsidRPr="00F65898" w:rsidRDefault="004F345C" w:rsidP="00CC4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53F2D" w:rsidRPr="00F658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9" w:type="dxa"/>
            <w:shd w:val="clear" w:color="auto" w:fill="auto"/>
            <w:hideMark/>
          </w:tcPr>
          <w:p w:rsidR="004F345C" w:rsidRPr="00F65898" w:rsidRDefault="004F345C" w:rsidP="004F34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финансовое обеспечение реализации муниципальных программ Шарыповского </w:t>
            </w:r>
            <w:r w:rsidRPr="00F65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E709EF" w:rsidP="00CA1D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CA1DE9"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 294,8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B55897" w:rsidP="00CA1D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CA1DE9"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 113,9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B55897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1 089,4</w:t>
            </w:r>
          </w:p>
        </w:tc>
      </w:tr>
      <w:tr w:rsidR="004F345C" w:rsidRPr="00F65898" w:rsidTr="00BE7DD7">
        <w:trPr>
          <w:cantSplit/>
          <w:trHeight w:val="20"/>
        </w:trPr>
        <w:tc>
          <w:tcPr>
            <w:tcW w:w="959" w:type="dxa"/>
            <w:shd w:val="clear" w:color="auto" w:fill="auto"/>
            <w:hideMark/>
          </w:tcPr>
          <w:p w:rsidR="004F345C" w:rsidRPr="00F65898" w:rsidRDefault="004F345C" w:rsidP="00CC4E8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53F2D" w:rsidRPr="00F658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219" w:type="dxa"/>
            <w:shd w:val="clear" w:color="auto" w:fill="auto"/>
            <w:vAlign w:val="center"/>
            <w:hideMark/>
          </w:tcPr>
          <w:p w:rsidR="004F345C" w:rsidRPr="00F65898" w:rsidRDefault="004F345C" w:rsidP="004F345C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«Развитие культуры»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353F2D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167,5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B55897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127,8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B55897" w:rsidP="00B558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118,4</w:t>
            </w:r>
          </w:p>
        </w:tc>
      </w:tr>
      <w:tr w:rsidR="004F345C" w:rsidRPr="00F65898" w:rsidTr="00BE7DD7">
        <w:trPr>
          <w:cantSplit/>
          <w:trHeight w:val="20"/>
        </w:trPr>
        <w:tc>
          <w:tcPr>
            <w:tcW w:w="959" w:type="dxa"/>
            <w:shd w:val="clear" w:color="auto" w:fill="auto"/>
          </w:tcPr>
          <w:p w:rsidR="004F345C" w:rsidRPr="00F65898" w:rsidRDefault="004F345C" w:rsidP="00CC4E8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3F2D" w:rsidRPr="00F6589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219" w:type="dxa"/>
            <w:shd w:val="clear" w:color="auto" w:fill="auto"/>
            <w:vAlign w:val="center"/>
          </w:tcPr>
          <w:p w:rsidR="004F345C" w:rsidRPr="00F65898" w:rsidRDefault="004F345C" w:rsidP="004F345C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«Развитие сельского хозяйства»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353F2D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6,1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B55897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6,1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B55897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6,1</w:t>
            </w:r>
          </w:p>
        </w:tc>
      </w:tr>
      <w:tr w:rsidR="004F345C" w:rsidRPr="00F65898" w:rsidTr="00BE7DD7">
        <w:trPr>
          <w:cantSplit/>
          <w:trHeight w:val="20"/>
        </w:trPr>
        <w:tc>
          <w:tcPr>
            <w:tcW w:w="959" w:type="dxa"/>
            <w:shd w:val="clear" w:color="auto" w:fill="auto"/>
          </w:tcPr>
          <w:p w:rsidR="004F345C" w:rsidRPr="00F65898" w:rsidRDefault="004F345C" w:rsidP="00CC4E8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53F2D" w:rsidRPr="00F658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5219" w:type="dxa"/>
            <w:shd w:val="clear" w:color="auto" w:fill="auto"/>
            <w:vAlign w:val="center"/>
            <w:hideMark/>
          </w:tcPr>
          <w:p w:rsidR="004F345C" w:rsidRPr="00F65898" w:rsidRDefault="004F345C" w:rsidP="004F345C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«Развитие образования»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CA1DE9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709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B55897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656,6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B55897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645,8</w:t>
            </w:r>
          </w:p>
        </w:tc>
      </w:tr>
      <w:tr w:rsidR="004F345C" w:rsidRPr="00F65898" w:rsidTr="00BE7DD7">
        <w:trPr>
          <w:cantSplit/>
          <w:trHeight w:val="20"/>
        </w:trPr>
        <w:tc>
          <w:tcPr>
            <w:tcW w:w="959" w:type="dxa"/>
            <w:shd w:val="clear" w:color="auto" w:fill="auto"/>
          </w:tcPr>
          <w:p w:rsidR="004F345C" w:rsidRPr="00F65898" w:rsidRDefault="004F345C" w:rsidP="00CC4E8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53F2D" w:rsidRPr="00F658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5219" w:type="dxa"/>
            <w:shd w:val="clear" w:color="auto" w:fill="auto"/>
            <w:vAlign w:val="bottom"/>
          </w:tcPr>
          <w:p w:rsidR="004F345C" w:rsidRPr="00F65898" w:rsidRDefault="004F345C" w:rsidP="004F345C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«Развитие малого и среднего предпринимательства»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4F345C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1,4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B55897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4F345C"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,4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B55897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4F345C"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,4</w:t>
            </w:r>
          </w:p>
        </w:tc>
      </w:tr>
      <w:tr w:rsidR="004F345C" w:rsidRPr="00F65898" w:rsidTr="00BE7DD7">
        <w:trPr>
          <w:cantSplit/>
          <w:trHeight w:val="20"/>
        </w:trPr>
        <w:tc>
          <w:tcPr>
            <w:tcW w:w="959" w:type="dxa"/>
            <w:shd w:val="clear" w:color="auto" w:fill="auto"/>
          </w:tcPr>
          <w:p w:rsidR="004F345C" w:rsidRPr="00F65898" w:rsidRDefault="004F345C" w:rsidP="00CC4E8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53F2D" w:rsidRPr="00F658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5219" w:type="dxa"/>
            <w:shd w:val="clear" w:color="auto" w:fill="auto"/>
            <w:vAlign w:val="bottom"/>
          </w:tcPr>
          <w:p w:rsidR="004F345C" w:rsidRPr="00F65898" w:rsidRDefault="004F345C" w:rsidP="004F345C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«Развитие физической культуры, спорта и туризма»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353F2D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45,2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B55897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35,2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B55897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35,5</w:t>
            </w:r>
          </w:p>
        </w:tc>
      </w:tr>
      <w:tr w:rsidR="004F345C" w:rsidRPr="00F65898" w:rsidTr="00BE7DD7">
        <w:trPr>
          <w:cantSplit/>
          <w:trHeight w:val="20"/>
        </w:trPr>
        <w:tc>
          <w:tcPr>
            <w:tcW w:w="959" w:type="dxa"/>
            <w:shd w:val="clear" w:color="auto" w:fill="auto"/>
          </w:tcPr>
          <w:p w:rsidR="004F345C" w:rsidRPr="00F65898" w:rsidRDefault="004F345C" w:rsidP="00CC4E8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53F2D" w:rsidRPr="00F658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5219" w:type="dxa"/>
            <w:shd w:val="clear" w:color="auto" w:fill="auto"/>
            <w:vAlign w:val="bottom"/>
          </w:tcPr>
          <w:p w:rsidR="004F345C" w:rsidRPr="00F65898" w:rsidRDefault="004F345C" w:rsidP="004F345C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«Реформирование и модернизация жилищно-коммунального хозяйства и повышение энергетической эффективности»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CA1DE9" w:rsidP="004922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205,</w:t>
            </w:r>
            <w:r w:rsidR="0049226D"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CA1DE9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157,8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B55897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157,2</w:t>
            </w:r>
          </w:p>
        </w:tc>
      </w:tr>
      <w:tr w:rsidR="004F345C" w:rsidRPr="00F65898" w:rsidTr="00FC535A">
        <w:trPr>
          <w:cantSplit/>
          <w:trHeight w:val="20"/>
        </w:trPr>
        <w:tc>
          <w:tcPr>
            <w:tcW w:w="959" w:type="dxa"/>
            <w:shd w:val="clear" w:color="auto" w:fill="auto"/>
          </w:tcPr>
          <w:p w:rsidR="004F345C" w:rsidRPr="00F65898" w:rsidRDefault="004F345C" w:rsidP="00CC4E8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53F2D" w:rsidRPr="00F658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5219" w:type="dxa"/>
            <w:shd w:val="clear" w:color="auto" w:fill="auto"/>
            <w:hideMark/>
          </w:tcPr>
          <w:p w:rsidR="004F345C" w:rsidRPr="00F65898" w:rsidRDefault="004F345C" w:rsidP="004F345C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«Развитие транспортной системы»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353F2D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88,6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B55897" w:rsidP="00CA1D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CA1DE9"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B55897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61,4</w:t>
            </w:r>
          </w:p>
        </w:tc>
      </w:tr>
      <w:tr w:rsidR="004F345C" w:rsidRPr="00F65898" w:rsidTr="00BE7DD7">
        <w:trPr>
          <w:cantSplit/>
          <w:trHeight w:val="20"/>
        </w:trPr>
        <w:tc>
          <w:tcPr>
            <w:tcW w:w="959" w:type="dxa"/>
            <w:shd w:val="clear" w:color="auto" w:fill="auto"/>
          </w:tcPr>
          <w:p w:rsidR="004F345C" w:rsidRPr="00F65898" w:rsidRDefault="004F345C" w:rsidP="00CC4E8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53F2D" w:rsidRPr="00F658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5219" w:type="dxa"/>
            <w:shd w:val="clear" w:color="auto" w:fill="auto"/>
            <w:vAlign w:val="bottom"/>
            <w:hideMark/>
          </w:tcPr>
          <w:p w:rsidR="004F345C" w:rsidRPr="00F65898" w:rsidRDefault="004F345C" w:rsidP="004F345C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«Защита от чрезвычайных ситуаций природного и техногенного характера, обеспечение безопасности населения»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353F2D" w:rsidP="00806B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13,7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B55897" w:rsidP="00806B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B55897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11,6</w:t>
            </w:r>
          </w:p>
        </w:tc>
      </w:tr>
      <w:tr w:rsidR="004F345C" w:rsidRPr="00F65898" w:rsidTr="002E62AC">
        <w:trPr>
          <w:cantSplit/>
          <w:trHeight w:val="331"/>
        </w:trPr>
        <w:tc>
          <w:tcPr>
            <w:tcW w:w="959" w:type="dxa"/>
            <w:shd w:val="clear" w:color="auto" w:fill="auto"/>
          </w:tcPr>
          <w:p w:rsidR="004F345C" w:rsidRPr="00F65898" w:rsidRDefault="004F345C" w:rsidP="00CC4E8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53F2D" w:rsidRPr="00F658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5219" w:type="dxa"/>
            <w:shd w:val="clear" w:color="auto" w:fill="auto"/>
            <w:hideMark/>
          </w:tcPr>
          <w:p w:rsidR="004F345C" w:rsidRPr="00F65898" w:rsidRDefault="004F345C" w:rsidP="002E62AC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«Управление муниципальными финансами»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353F2D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45,8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B55897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46,5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B55897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45,3</w:t>
            </w:r>
          </w:p>
        </w:tc>
      </w:tr>
      <w:tr w:rsidR="004F345C" w:rsidRPr="00F65898" w:rsidTr="00BE7DD7">
        <w:trPr>
          <w:cantSplit/>
          <w:trHeight w:val="20"/>
        </w:trPr>
        <w:tc>
          <w:tcPr>
            <w:tcW w:w="959" w:type="dxa"/>
            <w:shd w:val="clear" w:color="auto" w:fill="auto"/>
          </w:tcPr>
          <w:p w:rsidR="004F345C" w:rsidRPr="00F65898" w:rsidRDefault="004F345C" w:rsidP="00CC4E8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53F2D" w:rsidRPr="00F658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219" w:type="dxa"/>
            <w:shd w:val="clear" w:color="auto" w:fill="auto"/>
            <w:vAlign w:val="bottom"/>
            <w:hideMark/>
          </w:tcPr>
          <w:p w:rsidR="004F345C" w:rsidRPr="00F65898" w:rsidRDefault="004F345C" w:rsidP="004F345C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«Управление земельно-имущественным комплексом»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353F2D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4,9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B55897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2,9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B55897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709EF" w:rsidRPr="00F65898" w:rsidTr="00BE7DD7">
        <w:trPr>
          <w:cantSplit/>
          <w:trHeight w:val="20"/>
        </w:trPr>
        <w:tc>
          <w:tcPr>
            <w:tcW w:w="959" w:type="dxa"/>
            <w:shd w:val="clear" w:color="auto" w:fill="auto"/>
          </w:tcPr>
          <w:p w:rsidR="00E709EF" w:rsidRPr="00F65898" w:rsidRDefault="00E709EF" w:rsidP="00CC4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53F2D" w:rsidRPr="00F658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219" w:type="dxa"/>
            <w:shd w:val="clear" w:color="auto" w:fill="auto"/>
            <w:vAlign w:val="bottom"/>
          </w:tcPr>
          <w:p w:rsidR="00E709EF" w:rsidRPr="00F65898" w:rsidRDefault="00E709EF" w:rsidP="00B55897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«Развитие гражданского общества Шарыповского муниципального округа»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E709EF" w:rsidRPr="00F65898" w:rsidRDefault="00353F2D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709EF"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,6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E709EF" w:rsidRPr="00F65898" w:rsidRDefault="00E709EF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1,6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E709EF" w:rsidRPr="00F65898" w:rsidRDefault="00E709EF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1,6</w:t>
            </w:r>
          </w:p>
        </w:tc>
      </w:tr>
      <w:tr w:rsidR="00E709EF" w:rsidRPr="00F65898" w:rsidTr="00BE7DD7">
        <w:trPr>
          <w:cantSplit/>
          <w:trHeight w:val="20"/>
        </w:trPr>
        <w:tc>
          <w:tcPr>
            <w:tcW w:w="959" w:type="dxa"/>
            <w:shd w:val="clear" w:color="auto" w:fill="auto"/>
          </w:tcPr>
          <w:p w:rsidR="00E709EF" w:rsidRPr="00F65898" w:rsidRDefault="00E709EF" w:rsidP="00CC4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353F2D" w:rsidRPr="00F658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219" w:type="dxa"/>
            <w:shd w:val="clear" w:color="auto" w:fill="auto"/>
            <w:vAlign w:val="bottom"/>
          </w:tcPr>
          <w:p w:rsidR="00E709EF" w:rsidRPr="00F65898" w:rsidRDefault="00E709EF" w:rsidP="00B55897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«Молодежь Шарыповско</w:t>
            </w:r>
            <w:r w:rsidR="00B55897" w:rsidRPr="00F6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F6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</w:t>
            </w:r>
            <w:r w:rsidR="00B55897" w:rsidRPr="00F6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F6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округ</w:t>
            </w:r>
            <w:r w:rsidR="00B55897" w:rsidRPr="00F6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6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ХХ</w:t>
            </w:r>
            <w:proofErr w:type="gramStart"/>
            <w:r w:rsidRPr="00F658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gramEnd"/>
            <w:r w:rsidRPr="00F65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веке»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E709EF" w:rsidRPr="00F65898" w:rsidRDefault="00353F2D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4,6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E709EF" w:rsidRPr="00F65898" w:rsidRDefault="00B55897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5,1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E709EF" w:rsidRPr="00F65898" w:rsidRDefault="00B55897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5,1</w:t>
            </w:r>
          </w:p>
        </w:tc>
      </w:tr>
      <w:tr w:rsidR="004F345C" w:rsidRPr="00F65898" w:rsidTr="00BE7DD7">
        <w:trPr>
          <w:cantSplit/>
          <w:trHeight w:val="20"/>
        </w:trPr>
        <w:tc>
          <w:tcPr>
            <w:tcW w:w="959" w:type="dxa"/>
            <w:shd w:val="clear" w:color="auto" w:fill="auto"/>
            <w:hideMark/>
          </w:tcPr>
          <w:p w:rsidR="004F345C" w:rsidRPr="00F65898" w:rsidRDefault="004F345C" w:rsidP="00CC4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53F2D" w:rsidRPr="00F658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9" w:type="dxa"/>
            <w:shd w:val="clear" w:color="auto" w:fill="auto"/>
            <w:hideMark/>
          </w:tcPr>
          <w:p w:rsidR="004F345C" w:rsidRPr="00F65898" w:rsidRDefault="004F345C" w:rsidP="004F34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CA1DE9" w:rsidP="00806B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353F2D"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6,1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B55897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112,4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B55897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100,7</w:t>
            </w:r>
          </w:p>
        </w:tc>
      </w:tr>
      <w:tr w:rsidR="004F345C" w:rsidRPr="00F65898" w:rsidTr="00BE7DD7">
        <w:trPr>
          <w:cantSplit/>
          <w:trHeight w:val="20"/>
        </w:trPr>
        <w:tc>
          <w:tcPr>
            <w:tcW w:w="959" w:type="dxa"/>
            <w:shd w:val="clear" w:color="auto" w:fill="auto"/>
          </w:tcPr>
          <w:p w:rsidR="004F345C" w:rsidRPr="00F65898" w:rsidRDefault="004F345C" w:rsidP="00CC4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53F2D" w:rsidRPr="00F658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9" w:type="dxa"/>
            <w:shd w:val="clear" w:color="auto" w:fill="auto"/>
          </w:tcPr>
          <w:p w:rsidR="004F345C" w:rsidRPr="00F65898" w:rsidRDefault="004F345C" w:rsidP="004F34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E709EF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B55897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B55897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25,9</w:t>
            </w:r>
          </w:p>
        </w:tc>
      </w:tr>
      <w:tr w:rsidR="004F345C" w:rsidRPr="00F65898" w:rsidTr="00BE7DD7">
        <w:trPr>
          <w:cantSplit/>
          <w:trHeight w:val="20"/>
        </w:trPr>
        <w:tc>
          <w:tcPr>
            <w:tcW w:w="959" w:type="dxa"/>
            <w:shd w:val="clear" w:color="auto" w:fill="auto"/>
            <w:hideMark/>
          </w:tcPr>
          <w:p w:rsidR="004F345C" w:rsidRPr="00F65898" w:rsidRDefault="004F345C" w:rsidP="00CC4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9" w:type="dxa"/>
            <w:shd w:val="clear" w:color="auto" w:fill="auto"/>
            <w:hideMark/>
          </w:tcPr>
          <w:p w:rsidR="004F345C" w:rsidRPr="00F65898" w:rsidRDefault="004F345C" w:rsidP="004F345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Дефицит/профицит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353F2D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116,1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B55897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-37,1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4F345C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4F345C" w:rsidRPr="00F65898" w:rsidTr="00BE7DD7">
        <w:trPr>
          <w:cantSplit/>
          <w:trHeight w:val="20"/>
        </w:trPr>
        <w:tc>
          <w:tcPr>
            <w:tcW w:w="959" w:type="dxa"/>
            <w:shd w:val="clear" w:color="auto" w:fill="auto"/>
            <w:hideMark/>
          </w:tcPr>
          <w:p w:rsidR="004F345C" w:rsidRPr="00F65898" w:rsidRDefault="004F345C" w:rsidP="00CC4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9" w:type="dxa"/>
            <w:shd w:val="clear" w:color="auto" w:fill="auto"/>
            <w:hideMark/>
          </w:tcPr>
          <w:p w:rsidR="004F345C" w:rsidRPr="00F65898" w:rsidRDefault="004F345C" w:rsidP="004F345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долг (на конец года)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4F345C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4F345C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F345C" w:rsidRPr="00F65898" w:rsidRDefault="004F345C" w:rsidP="004F34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353F2D" w:rsidRPr="00F65898" w:rsidRDefault="00353F2D" w:rsidP="0046262E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00993" w:rsidRPr="00F65898" w:rsidRDefault="00B00993" w:rsidP="0046262E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65898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D64DD" w:rsidRPr="00F65898">
        <w:rPr>
          <w:rFonts w:ascii="Times New Roman" w:hAnsi="Times New Roman" w:cs="Times New Roman"/>
          <w:sz w:val="24"/>
          <w:szCs w:val="24"/>
        </w:rPr>
        <w:t>2</w:t>
      </w:r>
    </w:p>
    <w:p w:rsidR="00B00993" w:rsidRPr="00F65898" w:rsidRDefault="00B00993" w:rsidP="0046262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65898">
        <w:rPr>
          <w:rFonts w:ascii="Times New Roman" w:hAnsi="Times New Roman" w:cs="Times New Roman"/>
          <w:sz w:val="24"/>
          <w:szCs w:val="24"/>
        </w:rPr>
        <w:t xml:space="preserve">Прогноз основных характеристик бюджета </w:t>
      </w:r>
      <w:r w:rsidR="00BE7DD7" w:rsidRPr="00F65898"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F65898">
        <w:rPr>
          <w:rFonts w:ascii="Times New Roman" w:hAnsi="Times New Roman" w:cs="Times New Roman"/>
          <w:sz w:val="24"/>
          <w:szCs w:val="24"/>
        </w:rPr>
        <w:t>в 202</w:t>
      </w:r>
      <w:r w:rsidR="00382333" w:rsidRPr="00F65898">
        <w:rPr>
          <w:rFonts w:ascii="Times New Roman" w:hAnsi="Times New Roman" w:cs="Times New Roman"/>
          <w:sz w:val="24"/>
          <w:szCs w:val="24"/>
        </w:rPr>
        <w:t>7</w:t>
      </w:r>
      <w:r w:rsidRPr="00F65898">
        <w:rPr>
          <w:rFonts w:ascii="Times New Roman" w:hAnsi="Times New Roman" w:cs="Times New Roman"/>
          <w:sz w:val="24"/>
          <w:szCs w:val="24"/>
        </w:rPr>
        <w:t>-202</w:t>
      </w:r>
      <w:r w:rsidR="00382333" w:rsidRPr="00F65898">
        <w:rPr>
          <w:rFonts w:ascii="Times New Roman" w:hAnsi="Times New Roman" w:cs="Times New Roman"/>
          <w:sz w:val="24"/>
          <w:szCs w:val="24"/>
        </w:rPr>
        <w:t>9</w:t>
      </w:r>
      <w:r w:rsidRPr="00F65898">
        <w:rPr>
          <w:rFonts w:ascii="Times New Roman" w:hAnsi="Times New Roman" w:cs="Times New Roman"/>
          <w:sz w:val="24"/>
          <w:szCs w:val="24"/>
        </w:rPr>
        <w:t xml:space="preserve"> годах</w:t>
      </w:r>
    </w:p>
    <w:p w:rsidR="00B00993" w:rsidRPr="00F65898" w:rsidRDefault="00B00993" w:rsidP="0046262E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65898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F65898">
        <w:rPr>
          <w:rFonts w:ascii="Times New Roman" w:hAnsi="Times New Roman" w:cs="Times New Roman"/>
          <w:sz w:val="24"/>
          <w:szCs w:val="24"/>
        </w:rPr>
        <w:t xml:space="preserve"> рублей</w:t>
      </w:r>
    </w:p>
    <w:tbl>
      <w:tblPr>
        <w:tblW w:w="9821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5102"/>
        <w:gridCol w:w="1361"/>
        <w:gridCol w:w="1361"/>
        <w:gridCol w:w="1361"/>
      </w:tblGrid>
      <w:tr w:rsidR="00B00993" w:rsidRPr="00F65898" w:rsidTr="00BE7DD7">
        <w:trPr>
          <w:trHeight w:val="300"/>
          <w:tblHeader/>
        </w:trPr>
        <w:tc>
          <w:tcPr>
            <w:tcW w:w="636" w:type="dxa"/>
            <w:shd w:val="clear" w:color="auto" w:fill="auto"/>
            <w:noWrap/>
            <w:vAlign w:val="center"/>
            <w:hideMark/>
          </w:tcPr>
          <w:p w:rsidR="00B00993" w:rsidRPr="00F65898" w:rsidRDefault="00B00993" w:rsidP="00BE7D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102" w:type="dxa"/>
            <w:shd w:val="clear" w:color="auto" w:fill="auto"/>
            <w:vAlign w:val="center"/>
            <w:hideMark/>
          </w:tcPr>
          <w:p w:rsidR="00B00993" w:rsidRPr="00F65898" w:rsidRDefault="00B00993" w:rsidP="0046262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B00993" w:rsidRPr="00F65898" w:rsidRDefault="00B00993" w:rsidP="00E709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</w:t>
            </w:r>
            <w:r w:rsidR="00E709EF" w:rsidRPr="00F658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B00993" w:rsidRPr="00F65898" w:rsidRDefault="00B00993" w:rsidP="00E709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</w:t>
            </w:r>
            <w:r w:rsidR="00E709EF" w:rsidRPr="00F658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B00993" w:rsidRPr="00F65898" w:rsidRDefault="00B00993" w:rsidP="00E709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</w:t>
            </w:r>
            <w:r w:rsidR="00E709EF" w:rsidRPr="00F658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E709EF" w:rsidRPr="00F65898" w:rsidTr="00E709EF">
        <w:trPr>
          <w:trHeight w:val="300"/>
          <w:tblHeader/>
        </w:trPr>
        <w:tc>
          <w:tcPr>
            <w:tcW w:w="636" w:type="dxa"/>
            <w:shd w:val="clear" w:color="auto" w:fill="auto"/>
            <w:vAlign w:val="center"/>
            <w:hideMark/>
          </w:tcPr>
          <w:p w:rsidR="00E709EF" w:rsidRPr="00F65898" w:rsidRDefault="00B55897" w:rsidP="00B558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E709EF" w:rsidRPr="00F65898" w:rsidRDefault="00E709EF" w:rsidP="00D84B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E709EF" w:rsidRPr="00F65898" w:rsidRDefault="00E709EF" w:rsidP="00D84B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E709EF" w:rsidRPr="00F65898" w:rsidRDefault="00E709EF" w:rsidP="00D84B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E709EF" w:rsidRPr="00F65898" w:rsidRDefault="00E709EF" w:rsidP="00BE7D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E709EF" w:rsidRPr="00F65898" w:rsidTr="00BE7DD7">
        <w:trPr>
          <w:trHeight w:val="300"/>
        </w:trPr>
        <w:tc>
          <w:tcPr>
            <w:tcW w:w="636" w:type="dxa"/>
            <w:shd w:val="clear" w:color="auto" w:fill="auto"/>
            <w:hideMark/>
          </w:tcPr>
          <w:p w:rsidR="00E709EF" w:rsidRPr="00F65898" w:rsidRDefault="00E709EF" w:rsidP="00CC4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2" w:type="dxa"/>
            <w:shd w:val="clear" w:color="auto" w:fill="auto"/>
            <w:hideMark/>
          </w:tcPr>
          <w:p w:rsidR="00E709EF" w:rsidRPr="00F65898" w:rsidRDefault="00E709EF" w:rsidP="00BE7D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Доходы бюджета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E709EF" w:rsidRPr="00F65898" w:rsidRDefault="00A1272C" w:rsidP="00CA1D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CA1DE9"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 232,0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E709EF" w:rsidRPr="00F65898" w:rsidRDefault="00FA2B91" w:rsidP="00BE7D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1 258,9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E709EF" w:rsidRPr="00F65898" w:rsidRDefault="00FA2B91" w:rsidP="00BE7D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1 286,9</w:t>
            </w:r>
          </w:p>
        </w:tc>
      </w:tr>
      <w:tr w:rsidR="00E709EF" w:rsidRPr="00F65898" w:rsidTr="00BE7DD7">
        <w:trPr>
          <w:trHeight w:val="60"/>
        </w:trPr>
        <w:tc>
          <w:tcPr>
            <w:tcW w:w="636" w:type="dxa"/>
            <w:shd w:val="clear" w:color="auto" w:fill="auto"/>
            <w:hideMark/>
          </w:tcPr>
          <w:p w:rsidR="00E709EF" w:rsidRPr="00F65898" w:rsidRDefault="00E709EF" w:rsidP="00BE7D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auto"/>
            <w:hideMark/>
          </w:tcPr>
          <w:p w:rsidR="00E709EF" w:rsidRPr="00F65898" w:rsidRDefault="00E709EF" w:rsidP="00BE7DD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в </w:t>
            </w:r>
            <w:proofErr w:type="spellStart"/>
            <w:r w:rsidRPr="00F658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т.ч</w:t>
            </w:r>
            <w:proofErr w:type="spellEnd"/>
            <w:r w:rsidRPr="00F658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 налоговые и неналоговые доходы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E709EF" w:rsidRPr="00F65898" w:rsidRDefault="00CA1DE9" w:rsidP="00BE7D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</w:rPr>
            </w:pPr>
            <w:r w:rsidRPr="00F658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743,1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E709EF" w:rsidRPr="00F65898" w:rsidRDefault="00FA2B91" w:rsidP="00BE7D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</w:rPr>
            </w:pPr>
            <w:r w:rsidRPr="00F658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769,9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E709EF" w:rsidRPr="00F65898" w:rsidRDefault="00FA2B91" w:rsidP="00BE7D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</w:rPr>
            </w:pPr>
            <w:r w:rsidRPr="00F658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797,9</w:t>
            </w:r>
          </w:p>
        </w:tc>
      </w:tr>
      <w:tr w:rsidR="00F65898" w:rsidRPr="00F65898" w:rsidTr="0056733D">
        <w:trPr>
          <w:trHeight w:val="300"/>
        </w:trPr>
        <w:tc>
          <w:tcPr>
            <w:tcW w:w="636" w:type="dxa"/>
            <w:shd w:val="clear" w:color="auto" w:fill="auto"/>
            <w:hideMark/>
          </w:tcPr>
          <w:p w:rsidR="00F65898" w:rsidRPr="00F65898" w:rsidRDefault="00F65898" w:rsidP="00CC4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2" w:type="dxa"/>
            <w:shd w:val="clear" w:color="auto" w:fill="auto"/>
            <w:hideMark/>
          </w:tcPr>
          <w:p w:rsidR="00F65898" w:rsidRPr="00F65898" w:rsidRDefault="00F65898" w:rsidP="00BE7D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Расходы бюджета</w:t>
            </w:r>
          </w:p>
        </w:tc>
        <w:tc>
          <w:tcPr>
            <w:tcW w:w="1361" w:type="dxa"/>
            <w:shd w:val="clear" w:color="auto" w:fill="auto"/>
            <w:noWrap/>
            <w:vAlign w:val="bottom"/>
          </w:tcPr>
          <w:p w:rsidR="00F65898" w:rsidRPr="00F65898" w:rsidRDefault="00F65898" w:rsidP="00CA1D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1 232,0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F65898" w:rsidRPr="00F65898" w:rsidRDefault="00F65898" w:rsidP="00ED31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1 258,9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F65898" w:rsidRPr="00F65898" w:rsidRDefault="00F65898" w:rsidP="00ED31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1 286,9</w:t>
            </w:r>
          </w:p>
        </w:tc>
      </w:tr>
      <w:tr w:rsidR="00F65898" w:rsidRPr="00F65898" w:rsidTr="00BE7DD7">
        <w:trPr>
          <w:trHeight w:val="60"/>
        </w:trPr>
        <w:tc>
          <w:tcPr>
            <w:tcW w:w="636" w:type="dxa"/>
            <w:shd w:val="clear" w:color="auto" w:fill="auto"/>
            <w:hideMark/>
          </w:tcPr>
          <w:p w:rsidR="00F65898" w:rsidRPr="00F65898" w:rsidRDefault="00F65898" w:rsidP="00BE7D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auto"/>
            <w:hideMark/>
          </w:tcPr>
          <w:p w:rsidR="00F65898" w:rsidRPr="00F65898" w:rsidRDefault="00F65898" w:rsidP="00BE7DD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в </w:t>
            </w:r>
            <w:proofErr w:type="spellStart"/>
            <w:r w:rsidRPr="00F658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т.ч</w:t>
            </w:r>
            <w:proofErr w:type="spellEnd"/>
            <w:r w:rsidRPr="00F658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 за счет собственных расходов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F65898" w:rsidRPr="00F65898" w:rsidRDefault="00F65898" w:rsidP="00D84B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741,3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F65898" w:rsidRPr="00F65898" w:rsidRDefault="00F65898" w:rsidP="00ED31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</w:rPr>
            </w:pPr>
            <w:r w:rsidRPr="00F658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769,9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F65898" w:rsidRPr="00F65898" w:rsidRDefault="00F65898" w:rsidP="00ED31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</w:rPr>
            </w:pPr>
            <w:r w:rsidRPr="00F658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797,9</w:t>
            </w:r>
          </w:p>
        </w:tc>
      </w:tr>
      <w:tr w:rsidR="00E709EF" w:rsidRPr="00F65898" w:rsidTr="00353F2D">
        <w:trPr>
          <w:trHeight w:val="510"/>
        </w:trPr>
        <w:tc>
          <w:tcPr>
            <w:tcW w:w="636" w:type="dxa"/>
            <w:shd w:val="clear" w:color="auto" w:fill="auto"/>
            <w:hideMark/>
          </w:tcPr>
          <w:p w:rsidR="00E709EF" w:rsidRPr="00F65898" w:rsidRDefault="00E709EF" w:rsidP="00CC4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102" w:type="dxa"/>
            <w:shd w:val="clear" w:color="auto" w:fill="auto"/>
          </w:tcPr>
          <w:p w:rsidR="00E709EF" w:rsidRPr="00F65898" w:rsidRDefault="00353F2D" w:rsidP="00BE7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Расходы на финансовое обеспечение реализации национальных проектов за счет средств бюджета округа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E709EF" w:rsidRPr="00F65898" w:rsidRDefault="0049226D" w:rsidP="00A12D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E709EF" w:rsidRPr="00F65898" w:rsidRDefault="0049226D" w:rsidP="00BE7D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E709EF" w:rsidRPr="00F65898" w:rsidRDefault="0049226D" w:rsidP="00BE7D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353F2D" w:rsidRPr="00F65898" w:rsidTr="00BE7DD7">
        <w:trPr>
          <w:trHeight w:val="510"/>
        </w:trPr>
        <w:tc>
          <w:tcPr>
            <w:tcW w:w="636" w:type="dxa"/>
            <w:shd w:val="clear" w:color="auto" w:fill="auto"/>
          </w:tcPr>
          <w:p w:rsidR="00353F2D" w:rsidRPr="00F65898" w:rsidRDefault="00353F2D" w:rsidP="00CC4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102" w:type="dxa"/>
            <w:shd w:val="clear" w:color="auto" w:fill="auto"/>
          </w:tcPr>
          <w:p w:rsidR="00353F2D" w:rsidRPr="00F65898" w:rsidRDefault="00353F2D" w:rsidP="00D84B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Расходы на финансовое обеспечение реализации муниципальных программ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353F2D" w:rsidRPr="00F65898" w:rsidRDefault="00353F2D" w:rsidP="004922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1 082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353F2D" w:rsidRPr="00F65898" w:rsidRDefault="00F65898" w:rsidP="00F658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en-US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1 167</w:t>
            </w: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F658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353F2D" w:rsidRPr="00F65898" w:rsidRDefault="00F65898" w:rsidP="00F658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1 195,3</w:t>
            </w:r>
          </w:p>
        </w:tc>
      </w:tr>
      <w:tr w:rsidR="00353F2D" w:rsidRPr="00F65898" w:rsidTr="00BE7DD7">
        <w:trPr>
          <w:trHeight w:val="300"/>
        </w:trPr>
        <w:tc>
          <w:tcPr>
            <w:tcW w:w="636" w:type="dxa"/>
            <w:shd w:val="clear" w:color="auto" w:fill="auto"/>
            <w:hideMark/>
          </w:tcPr>
          <w:p w:rsidR="00353F2D" w:rsidRPr="00F65898" w:rsidRDefault="00353F2D" w:rsidP="00CC4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C4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2" w:type="dxa"/>
            <w:shd w:val="clear" w:color="auto" w:fill="auto"/>
            <w:hideMark/>
          </w:tcPr>
          <w:p w:rsidR="00353F2D" w:rsidRPr="00F65898" w:rsidRDefault="00353F2D" w:rsidP="00BE7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353F2D" w:rsidRPr="00F65898" w:rsidRDefault="00353F2D" w:rsidP="00C106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353F2D" w:rsidRPr="00F65898" w:rsidRDefault="00353F2D" w:rsidP="00BE7D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91</w:t>
            </w: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,6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353F2D" w:rsidRPr="00F65898" w:rsidRDefault="00353F2D" w:rsidP="00BE7D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91,6</w:t>
            </w:r>
          </w:p>
        </w:tc>
      </w:tr>
      <w:tr w:rsidR="00353F2D" w:rsidRPr="00F65898" w:rsidTr="00BE7DD7">
        <w:trPr>
          <w:trHeight w:val="300"/>
        </w:trPr>
        <w:tc>
          <w:tcPr>
            <w:tcW w:w="636" w:type="dxa"/>
            <w:shd w:val="clear" w:color="auto" w:fill="auto"/>
            <w:hideMark/>
          </w:tcPr>
          <w:p w:rsidR="00353F2D" w:rsidRPr="00F65898" w:rsidRDefault="00353F2D" w:rsidP="00CC4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2" w:type="dxa"/>
            <w:shd w:val="clear" w:color="auto" w:fill="auto"/>
            <w:hideMark/>
          </w:tcPr>
          <w:p w:rsidR="00353F2D" w:rsidRPr="00F65898" w:rsidRDefault="00353F2D" w:rsidP="00BE7D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Дефицит/профицит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353F2D" w:rsidRPr="00F65898" w:rsidRDefault="00353F2D" w:rsidP="00BE7D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353F2D" w:rsidRPr="00F65898" w:rsidRDefault="00353F2D" w:rsidP="00BE7D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353F2D" w:rsidRPr="00F65898" w:rsidRDefault="00353F2D" w:rsidP="00BE7D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353F2D" w:rsidRPr="00F65898" w:rsidTr="00BE7DD7">
        <w:trPr>
          <w:trHeight w:val="300"/>
        </w:trPr>
        <w:tc>
          <w:tcPr>
            <w:tcW w:w="636" w:type="dxa"/>
            <w:shd w:val="clear" w:color="auto" w:fill="auto"/>
            <w:hideMark/>
          </w:tcPr>
          <w:p w:rsidR="00353F2D" w:rsidRPr="00F65898" w:rsidRDefault="00353F2D" w:rsidP="00CC4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2" w:type="dxa"/>
            <w:shd w:val="clear" w:color="auto" w:fill="auto"/>
            <w:hideMark/>
          </w:tcPr>
          <w:p w:rsidR="00353F2D" w:rsidRPr="00F65898" w:rsidRDefault="00353F2D" w:rsidP="00BE7D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долг (на конец года)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353F2D" w:rsidRPr="00F65898" w:rsidRDefault="00353F2D" w:rsidP="00BE7D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353F2D" w:rsidRPr="00F65898" w:rsidRDefault="00353F2D" w:rsidP="00BE7D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353F2D" w:rsidRPr="00F65898" w:rsidRDefault="00353F2D" w:rsidP="00BE7D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89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B00993" w:rsidRPr="00F65898" w:rsidRDefault="00B00993" w:rsidP="001430D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5898">
        <w:rPr>
          <w:rFonts w:ascii="Times New Roman" w:hAnsi="Times New Roman" w:cs="Times New Roman"/>
          <w:color w:val="000000" w:themeColor="text1"/>
          <w:sz w:val="24"/>
          <w:szCs w:val="24"/>
        </w:rPr>
        <w:t>К 202</w:t>
      </w:r>
      <w:r w:rsidR="00D03736" w:rsidRPr="00F65898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F658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планируется, что объем доходов бюджета </w:t>
      </w:r>
      <w:r w:rsidR="00D725E9" w:rsidRPr="00F658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округа </w:t>
      </w:r>
      <w:r w:rsidRPr="00F658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достигнет </w:t>
      </w:r>
      <w:r w:rsidR="00D03736" w:rsidRPr="00F65898">
        <w:rPr>
          <w:rFonts w:ascii="Times New Roman" w:hAnsi="Times New Roman" w:cs="Times New Roman"/>
          <w:bCs/>
          <w:sz w:val="24"/>
          <w:szCs w:val="24"/>
        </w:rPr>
        <w:t>1</w:t>
      </w:r>
      <w:r w:rsidR="00AF5E42" w:rsidRPr="00F65898">
        <w:rPr>
          <w:rFonts w:ascii="Times New Roman" w:hAnsi="Times New Roman" w:cs="Times New Roman"/>
          <w:bCs/>
          <w:sz w:val="24"/>
          <w:szCs w:val="24"/>
        </w:rPr>
        <w:t> 286,9</w:t>
      </w:r>
      <w:r w:rsidRPr="00F658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млн. рублей (с ростом к 20</w:t>
      </w:r>
      <w:r w:rsidR="00AF12BD" w:rsidRPr="00F6589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F56D1" w:rsidRPr="00F6589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F658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на </w:t>
      </w:r>
      <w:r w:rsidR="008F56D1" w:rsidRPr="00F65898">
        <w:rPr>
          <w:rFonts w:ascii="Times New Roman" w:hAnsi="Times New Roman" w:cs="Times New Roman"/>
          <w:color w:val="000000" w:themeColor="text1"/>
          <w:sz w:val="24"/>
          <w:szCs w:val="24"/>
        </w:rPr>
        <w:t>97</w:t>
      </w:r>
      <w:r w:rsidRPr="00F658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млн. рублей или </w:t>
      </w:r>
      <w:r w:rsidR="00D03736" w:rsidRPr="00F6589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8F56D1" w:rsidRPr="00F65898">
        <w:rPr>
          <w:rFonts w:ascii="Times New Roman" w:hAnsi="Times New Roman" w:cs="Times New Roman"/>
          <w:color w:val="000000" w:themeColor="text1"/>
          <w:sz w:val="24"/>
          <w:szCs w:val="24"/>
        </w:rPr>
        <w:t>08</w:t>
      </w:r>
      <w:r w:rsidRPr="00F658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%), объем расходов составит </w:t>
      </w:r>
      <w:r w:rsidR="00F65898" w:rsidRPr="00F65898">
        <w:rPr>
          <w:rFonts w:ascii="Times New Roman" w:hAnsi="Times New Roman" w:cs="Times New Roman"/>
          <w:bCs/>
          <w:sz w:val="24"/>
          <w:szCs w:val="24"/>
        </w:rPr>
        <w:t>1 286,9</w:t>
      </w:r>
      <w:r w:rsidRPr="00F658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млн. рублей (с ростом к 20</w:t>
      </w:r>
      <w:r w:rsidR="00AF12BD" w:rsidRPr="00F6589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65898" w:rsidRPr="00F6589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F658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на </w:t>
      </w:r>
      <w:r w:rsidR="00F65898" w:rsidRPr="00F65898">
        <w:rPr>
          <w:rFonts w:ascii="Times New Roman" w:hAnsi="Times New Roman" w:cs="Times New Roman"/>
          <w:color w:val="000000" w:themeColor="text1"/>
          <w:sz w:val="24"/>
          <w:szCs w:val="24"/>
        </w:rPr>
        <w:t>59,9</w:t>
      </w:r>
      <w:r w:rsidRPr="00F658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млн. рублей или </w:t>
      </w:r>
      <w:r w:rsidR="004E2567" w:rsidRPr="00F6589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83BBC" w:rsidRPr="00F65898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F65898" w:rsidRPr="00F6589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F65898">
        <w:rPr>
          <w:rFonts w:ascii="Times New Roman" w:hAnsi="Times New Roman" w:cs="Times New Roman"/>
          <w:color w:val="000000" w:themeColor="text1"/>
          <w:sz w:val="24"/>
          <w:szCs w:val="24"/>
        </w:rPr>
        <w:t>%)</w:t>
      </w:r>
      <w:r w:rsidR="00980118" w:rsidRPr="00F65898">
        <w:rPr>
          <w:rFonts w:ascii="Times New Roman" w:hAnsi="Times New Roman" w:cs="Times New Roman"/>
          <w:color w:val="000000" w:themeColor="text1"/>
          <w:sz w:val="24"/>
          <w:szCs w:val="24"/>
        </w:rPr>
        <w:t>, дефицит бюджета сохранится на нулевом уровне</w:t>
      </w:r>
      <w:proofErr w:type="gramStart"/>
      <w:r w:rsidRPr="00F658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53F2D" w:rsidRPr="00F6589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B024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F603BB" w:rsidRPr="00F65898" w:rsidRDefault="00F603BB" w:rsidP="00F60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5898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F658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589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6589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Pr="00F6589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65898">
        <w:rPr>
          <w:rFonts w:ascii="Times New Roman" w:hAnsi="Times New Roman" w:cs="Times New Roman"/>
          <w:sz w:val="24"/>
          <w:szCs w:val="24"/>
        </w:rPr>
        <w:t>Фахрутдинову</w:t>
      </w:r>
      <w:proofErr w:type="spellEnd"/>
      <w:r w:rsidRPr="00F65898">
        <w:rPr>
          <w:rFonts w:ascii="Times New Roman" w:hAnsi="Times New Roman" w:cs="Times New Roman"/>
          <w:sz w:val="24"/>
          <w:szCs w:val="24"/>
        </w:rPr>
        <w:t xml:space="preserve"> Г.И., заместителя главы округа, руководителя финансово-экономического управления.</w:t>
      </w:r>
    </w:p>
    <w:p w:rsidR="00F603BB" w:rsidRPr="00F65898" w:rsidRDefault="00F603BB" w:rsidP="00F603BB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F65898">
        <w:rPr>
          <w:rFonts w:ascii="Times New Roman" w:hAnsi="Times New Roman"/>
          <w:sz w:val="24"/>
          <w:szCs w:val="24"/>
        </w:rPr>
        <w:t xml:space="preserve">3. Постановление вступает в силу со дня его подписания и подлежит размещению на официальном сайте Шарыповского муниципального округа в сети Интернет. </w:t>
      </w:r>
    </w:p>
    <w:p w:rsidR="00F603BB" w:rsidRPr="00F65898" w:rsidRDefault="00F603BB" w:rsidP="00F603BB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603BB" w:rsidRPr="00F65898" w:rsidRDefault="00F603BB" w:rsidP="00F603BB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603BB" w:rsidRPr="00F65898" w:rsidRDefault="00F603BB" w:rsidP="00F603BB">
      <w:pPr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65898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F65898">
        <w:rPr>
          <w:rFonts w:ascii="Times New Roman" w:hAnsi="Times New Roman" w:cs="Times New Roman"/>
          <w:sz w:val="24"/>
          <w:szCs w:val="24"/>
        </w:rPr>
        <w:t xml:space="preserve"> полномочия </w:t>
      </w:r>
    </w:p>
    <w:p w:rsidR="00F603BB" w:rsidRPr="00F65898" w:rsidRDefault="00F603BB" w:rsidP="00F603BB">
      <w:pPr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F65898">
        <w:rPr>
          <w:rFonts w:ascii="Times New Roman" w:hAnsi="Times New Roman" w:cs="Times New Roman"/>
          <w:sz w:val="24"/>
          <w:szCs w:val="24"/>
        </w:rPr>
        <w:t>главы округа</w:t>
      </w:r>
      <w:r w:rsidRPr="00F65898">
        <w:rPr>
          <w:rFonts w:ascii="Times New Roman" w:hAnsi="Times New Roman" w:cs="Times New Roman"/>
          <w:sz w:val="24"/>
          <w:szCs w:val="24"/>
        </w:rPr>
        <w:tab/>
      </w:r>
      <w:r w:rsidRPr="00F65898">
        <w:rPr>
          <w:rFonts w:ascii="Times New Roman" w:hAnsi="Times New Roman" w:cs="Times New Roman"/>
          <w:sz w:val="24"/>
          <w:szCs w:val="24"/>
        </w:rPr>
        <w:tab/>
      </w:r>
      <w:r w:rsidRPr="00F65898">
        <w:rPr>
          <w:rFonts w:ascii="Times New Roman" w:hAnsi="Times New Roman" w:cs="Times New Roman"/>
          <w:sz w:val="24"/>
          <w:szCs w:val="24"/>
        </w:rPr>
        <w:tab/>
      </w:r>
      <w:r w:rsidRPr="00F65898">
        <w:rPr>
          <w:rFonts w:ascii="Times New Roman" w:hAnsi="Times New Roman" w:cs="Times New Roman"/>
          <w:sz w:val="24"/>
          <w:szCs w:val="24"/>
        </w:rPr>
        <w:tab/>
      </w:r>
      <w:r w:rsidRPr="00F65898">
        <w:rPr>
          <w:rFonts w:ascii="Times New Roman" w:hAnsi="Times New Roman" w:cs="Times New Roman"/>
          <w:sz w:val="24"/>
          <w:szCs w:val="24"/>
        </w:rPr>
        <w:tab/>
      </w:r>
      <w:r w:rsidRPr="00F65898">
        <w:rPr>
          <w:rFonts w:ascii="Times New Roman" w:hAnsi="Times New Roman" w:cs="Times New Roman"/>
          <w:sz w:val="24"/>
          <w:szCs w:val="24"/>
        </w:rPr>
        <w:tab/>
      </w:r>
      <w:r w:rsidRPr="00F65898">
        <w:rPr>
          <w:rFonts w:ascii="Times New Roman" w:hAnsi="Times New Roman" w:cs="Times New Roman"/>
          <w:sz w:val="24"/>
          <w:szCs w:val="24"/>
        </w:rPr>
        <w:tab/>
      </w:r>
      <w:r w:rsidRPr="00F65898">
        <w:rPr>
          <w:rFonts w:ascii="Times New Roman" w:hAnsi="Times New Roman" w:cs="Times New Roman"/>
          <w:sz w:val="24"/>
          <w:szCs w:val="24"/>
        </w:rPr>
        <w:tab/>
      </w:r>
      <w:r w:rsidRPr="00F65898">
        <w:rPr>
          <w:rFonts w:ascii="Times New Roman" w:hAnsi="Times New Roman" w:cs="Times New Roman"/>
          <w:sz w:val="24"/>
          <w:szCs w:val="24"/>
        </w:rPr>
        <w:tab/>
      </w:r>
      <w:r w:rsidR="00F65898">
        <w:rPr>
          <w:rFonts w:ascii="Times New Roman" w:hAnsi="Times New Roman" w:cs="Times New Roman"/>
          <w:sz w:val="24"/>
          <w:szCs w:val="24"/>
        </w:rPr>
        <w:tab/>
      </w:r>
      <w:r w:rsidR="00F65898">
        <w:rPr>
          <w:rFonts w:ascii="Times New Roman" w:hAnsi="Times New Roman" w:cs="Times New Roman"/>
          <w:sz w:val="24"/>
          <w:szCs w:val="24"/>
        </w:rPr>
        <w:tab/>
      </w:r>
      <w:r w:rsidR="00782BA6" w:rsidRPr="00F65898">
        <w:rPr>
          <w:rFonts w:ascii="Times New Roman" w:hAnsi="Times New Roman" w:cs="Times New Roman"/>
          <w:sz w:val="24"/>
          <w:szCs w:val="24"/>
        </w:rPr>
        <w:t xml:space="preserve">  </w:t>
      </w:r>
      <w:r w:rsidRPr="00F65898">
        <w:rPr>
          <w:rFonts w:ascii="Times New Roman" w:hAnsi="Times New Roman" w:cs="Times New Roman"/>
          <w:sz w:val="24"/>
          <w:szCs w:val="24"/>
        </w:rPr>
        <w:t xml:space="preserve">  А.В. Бах</w:t>
      </w:r>
      <w:r w:rsidRPr="00F65898">
        <w:rPr>
          <w:rFonts w:ascii="Times New Roman" w:hAnsi="Times New Roman" w:cs="Times New Roman"/>
          <w:sz w:val="24"/>
          <w:szCs w:val="24"/>
          <w:highlight w:val="yellow"/>
        </w:rPr>
        <w:br/>
      </w:r>
    </w:p>
    <w:p w:rsidR="00F603BB" w:rsidRPr="001430DB" w:rsidRDefault="00F603BB" w:rsidP="004626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603BB" w:rsidRPr="001430DB" w:rsidSect="00B009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851" w:left="1418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A03" w:rsidRDefault="00A80A03">
      <w:pPr>
        <w:spacing w:after="0" w:line="240" w:lineRule="auto"/>
      </w:pPr>
      <w:r>
        <w:separator/>
      </w:r>
    </w:p>
  </w:endnote>
  <w:endnote w:type="continuationSeparator" w:id="0">
    <w:p w:rsidR="00A80A03" w:rsidRDefault="00A80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E27" w:rsidRDefault="00832E27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E27" w:rsidRDefault="00832E27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E27" w:rsidRDefault="00832E2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A03" w:rsidRDefault="00A80A03">
      <w:pPr>
        <w:spacing w:after="0" w:line="240" w:lineRule="auto"/>
      </w:pPr>
      <w:r>
        <w:separator/>
      </w:r>
    </w:p>
  </w:footnote>
  <w:footnote w:type="continuationSeparator" w:id="0">
    <w:p w:rsidR="00A80A03" w:rsidRDefault="00A80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E27" w:rsidRDefault="00832E27" w:rsidP="00B00993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32E27" w:rsidRDefault="00832E27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E27" w:rsidRDefault="00832E27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E27" w:rsidRDefault="00832E2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39C7"/>
    <w:multiLevelType w:val="multilevel"/>
    <w:tmpl w:val="7AD4A7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0FB12BA6"/>
    <w:multiLevelType w:val="hybridMultilevel"/>
    <w:tmpl w:val="915E2E5E"/>
    <w:lvl w:ilvl="0" w:tplc="3B40909A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17B40E4"/>
    <w:multiLevelType w:val="hybridMultilevel"/>
    <w:tmpl w:val="3D3C735C"/>
    <w:lvl w:ilvl="0" w:tplc="D8329A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117DD1"/>
    <w:multiLevelType w:val="multilevel"/>
    <w:tmpl w:val="27CE9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14F112C7"/>
    <w:multiLevelType w:val="multilevel"/>
    <w:tmpl w:val="93EEA4F0"/>
    <w:lvl w:ilvl="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5645226"/>
    <w:multiLevelType w:val="hybridMultilevel"/>
    <w:tmpl w:val="93EEA4F0"/>
    <w:lvl w:ilvl="0" w:tplc="3B40909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7066EA0"/>
    <w:multiLevelType w:val="multilevel"/>
    <w:tmpl w:val="B4A49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>
    <w:nsid w:val="189959BE"/>
    <w:multiLevelType w:val="multilevel"/>
    <w:tmpl w:val="347CE4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2.1."/>
      <w:lvlJc w:val="left"/>
      <w:pPr>
        <w:tabs>
          <w:tab w:val="num" w:pos="1120"/>
        </w:tabs>
        <w:ind w:left="904" w:hanging="54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224A2ADD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27D125B4"/>
    <w:multiLevelType w:val="multilevel"/>
    <w:tmpl w:val="27CE9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>
    <w:nsid w:val="28B72BA4"/>
    <w:multiLevelType w:val="multilevel"/>
    <w:tmpl w:val="5BD8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BB252F"/>
    <w:multiLevelType w:val="hybridMultilevel"/>
    <w:tmpl w:val="7162323A"/>
    <w:lvl w:ilvl="0" w:tplc="3B40909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>
    <w:nsid w:val="2C271487"/>
    <w:multiLevelType w:val="multilevel"/>
    <w:tmpl w:val="27CE9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>
    <w:nsid w:val="2E0E0E2A"/>
    <w:multiLevelType w:val="multilevel"/>
    <w:tmpl w:val="347CE4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2.1."/>
      <w:lvlJc w:val="left"/>
      <w:pPr>
        <w:tabs>
          <w:tab w:val="num" w:pos="1120"/>
        </w:tabs>
        <w:ind w:left="904" w:hanging="54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>
    <w:nsid w:val="307951BB"/>
    <w:multiLevelType w:val="multilevel"/>
    <w:tmpl w:val="BF7C8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A71AF6"/>
    <w:multiLevelType w:val="multilevel"/>
    <w:tmpl w:val="27CE9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>
    <w:nsid w:val="334A6483"/>
    <w:multiLevelType w:val="multilevel"/>
    <w:tmpl w:val="B4A49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>
    <w:nsid w:val="39B519FA"/>
    <w:multiLevelType w:val="hybridMultilevel"/>
    <w:tmpl w:val="3D3C735C"/>
    <w:lvl w:ilvl="0" w:tplc="D8329A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1A635B2"/>
    <w:multiLevelType w:val="hybridMultilevel"/>
    <w:tmpl w:val="7D128A74"/>
    <w:lvl w:ilvl="0" w:tplc="3B40909A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445F4542"/>
    <w:multiLevelType w:val="hybridMultilevel"/>
    <w:tmpl w:val="821015C2"/>
    <w:lvl w:ilvl="0" w:tplc="3B40909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632413A"/>
    <w:multiLevelType w:val="multilevel"/>
    <w:tmpl w:val="29EEF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3D59ED"/>
    <w:multiLevelType w:val="multilevel"/>
    <w:tmpl w:val="3ACAAD3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sz w:val="28"/>
      </w:rPr>
    </w:lvl>
  </w:abstractNum>
  <w:abstractNum w:abstractNumId="22">
    <w:nsid w:val="48761851"/>
    <w:multiLevelType w:val="hybridMultilevel"/>
    <w:tmpl w:val="3D3C735C"/>
    <w:lvl w:ilvl="0" w:tplc="D8329A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BA52E3A"/>
    <w:multiLevelType w:val="hybridMultilevel"/>
    <w:tmpl w:val="AD1483F6"/>
    <w:lvl w:ilvl="0" w:tplc="EA72AA1C">
      <w:start w:val="1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 w:tplc="62364FEA">
      <w:numFmt w:val="none"/>
      <w:lvlText w:val=""/>
      <w:lvlJc w:val="left"/>
      <w:pPr>
        <w:tabs>
          <w:tab w:val="num" w:pos="360"/>
        </w:tabs>
      </w:pPr>
    </w:lvl>
    <w:lvl w:ilvl="2" w:tplc="51C09C00">
      <w:numFmt w:val="none"/>
      <w:lvlText w:val=""/>
      <w:lvlJc w:val="left"/>
      <w:pPr>
        <w:tabs>
          <w:tab w:val="num" w:pos="360"/>
        </w:tabs>
      </w:pPr>
    </w:lvl>
    <w:lvl w:ilvl="3" w:tplc="2E90DAA8">
      <w:numFmt w:val="none"/>
      <w:lvlText w:val=""/>
      <w:lvlJc w:val="left"/>
      <w:pPr>
        <w:tabs>
          <w:tab w:val="num" w:pos="360"/>
        </w:tabs>
      </w:pPr>
    </w:lvl>
    <w:lvl w:ilvl="4" w:tplc="1CA8C628">
      <w:numFmt w:val="none"/>
      <w:lvlText w:val=""/>
      <w:lvlJc w:val="left"/>
      <w:pPr>
        <w:tabs>
          <w:tab w:val="num" w:pos="360"/>
        </w:tabs>
      </w:pPr>
    </w:lvl>
    <w:lvl w:ilvl="5" w:tplc="5ED21398">
      <w:numFmt w:val="none"/>
      <w:lvlText w:val=""/>
      <w:lvlJc w:val="left"/>
      <w:pPr>
        <w:tabs>
          <w:tab w:val="num" w:pos="360"/>
        </w:tabs>
      </w:pPr>
    </w:lvl>
    <w:lvl w:ilvl="6" w:tplc="0A888278">
      <w:numFmt w:val="none"/>
      <w:lvlText w:val=""/>
      <w:lvlJc w:val="left"/>
      <w:pPr>
        <w:tabs>
          <w:tab w:val="num" w:pos="360"/>
        </w:tabs>
      </w:pPr>
    </w:lvl>
    <w:lvl w:ilvl="7" w:tplc="CBD8D096">
      <w:numFmt w:val="none"/>
      <w:lvlText w:val=""/>
      <w:lvlJc w:val="left"/>
      <w:pPr>
        <w:tabs>
          <w:tab w:val="num" w:pos="360"/>
        </w:tabs>
      </w:pPr>
    </w:lvl>
    <w:lvl w:ilvl="8" w:tplc="81E478C2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4C854A30"/>
    <w:multiLevelType w:val="hybridMultilevel"/>
    <w:tmpl w:val="30CA29E8"/>
    <w:lvl w:ilvl="0" w:tplc="1BF632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0428E26">
      <w:numFmt w:val="none"/>
      <w:lvlText w:val=""/>
      <w:lvlJc w:val="left"/>
      <w:pPr>
        <w:tabs>
          <w:tab w:val="num" w:pos="360"/>
        </w:tabs>
      </w:pPr>
    </w:lvl>
    <w:lvl w:ilvl="2" w:tplc="E0E8AFAA">
      <w:numFmt w:val="none"/>
      <w:lvlText w:val=""/>
      <w:lvlJc w:val="left"/>
      <w:pPr>
        <w:tabs>
          <w:tab w:val="num" w:pos="360"/>
        </w:tabs>
      </w:pPr>
    </w:lvl>
    <w:lvl w:ilvl="3" w:tplc="B672A6BC">
      <w:numFmt w:val="none"/>
      <w:lvlText w:val=""/>
      <w:lvlJc w:val="left"/>
      <w:pPr>
        <w:tabs>
          <w:tab w:val="num" w:pos="360"/>
        </w:tabs>
      </w:pPr>
    </w:lvl>
    <w:lvl w:ilvl="4" w:tplc="1AA697A0">
      <w:numFmt w:val="none"/>
      <w:lvlText w:val=""/>
      <w:lvlJc w:val="left"/>
      <w:pPr>
        <w:tabs>
          <w:tab w:val="num" w:pos="360"/>
        </w:tabs>
      </w:pPr>
    </w:lvl>
    <w:lvl w:ilvl="5" w:tplc="438CC01C">
      <w:numFmt w:val="none"/>
      <w:lvlText w:val=""/>
      <w:lvlJc w:val="left"/>
      <w:pPr>
        <w:tabs>
          <w:tab w:val="num" w:pos="360"/>
        </w:tabs>
      </w:pPr>
    </w:lvl>
    <w:lvl w:ilvl="6" w:tplc="93A224BA">
      <w:numFmt w:val="none"/>
      <w:lvlText w:val=""/>
      <w:lvlJc w:val="left"/>
      <w:pPr>
        <w:tabs>
          <w:tab w:val="num" w:pos="360"/>
        </w:tabs>
      </w:pPr>
    </w:lvl>
    <w:lvl w:ilvl="7" w:tplc="788AB4BA">
      <w:numFmt w:val="none"/>
      <w:lvlText w:val=""/>
      <w:lvlJc w:val="left"/>
      <w:pPr>
        <w:tabs>
          <w:tab w:val="num" w:pos="360"/>
        </w:tabs>
      </w:pPr>
    </w:lvl>
    <w:lvl w:ilvl="8" w:tplc="F9B8D266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4CAB75CB"/>
    <w:multiLevelType w:val="multilevel"/>
    <w:tmpl w:val="27AC7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%32.2."/>
      <w:lvlJc w:val="left"/>
      <w:pPr>
        <w:tabs>
          <w:tab w:val="num" w:pos="1440"/>
        </w:tabs>
        <w:ind w:left="1224" w:hanging="54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>
    <w:nsid w:val="4ED461CC"/>
    <w:multiLevelType w:val="multilevel"/>
    <w:tmpl w:val="27AC7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%32.2."/>
      <w:lvlJc w:val="left"/>
      <w:pPr>
        <w:tabs>
          <w:tab w:val="num" w:pos="1440"/>
        </w:tabs>
        <w:ind w:left="1224" w:hanging="54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>
    <w:nsid w:val="512C49FB"/>
    <w:multiLevelType w:val="multilevel"/>
    <w:tmpl w:val="27CE9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600D1B2D"/>
    <w:multiLevelType w:val="multilevel"/>
    <w:tmpl w:val="8C2A8FE4"/>
    <w:lvl w:ilvl="0">
      <w:start w:val="2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tabs>
          <w:tab w:val="num" w:pos="1770"/>
        </w:tabs>
        <w:ind w:left="1770" w:hanging="123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310"/>
        </w:tabs>
        <w:ind w:left="2310" w:hanging="123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123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390"/>
        </w:tabs>
        <w:ind w:left="3390" w:hanging="123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  <w:sz w:val="28"/>
      </w:rPr>
    </w:lvl>
  </w:abstractNum>
  <w:abstractNum w:abstractNumId="29">
    <w:nsid w:val="639C2809"/>
    <w:multiLevelType w:val="multilevel"/>
    <w:tmpl w:val="395E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4DC0A70"/>
    <w:multiLevelType w:val="multilevel"/>
    <w:tmpl w:val="7AD4A7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1">
    <w:nsid w:val="6BB728D7"/>
    <w:multiLevelType w:val="multilevel"/>
    <w:tmpl w:val="3ACAAD3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sz w:val="28"/>
      </w:rPr>
    </w:lvl>
  </w:abstractNum>
  <w:abstractNum w:abstractNumId="32">
    <w:nsid w:val="6EEC18DB"/>
    <w:multiLevelType w:val="multilevel"/>
    <w:tmpl w:val="C3AC3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2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>
    <w:nsid w:val="790B7089"/>
    <w:multiLevelType w:val="hybridMultilevel"/>
    <w:tmpl w:val="22046BB0"/>
    <w:lvl w:ilvl="0" w:tplc="3B40909A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795F76B3"/>
    <w:multiLevelType w:val="multilevel"/>
    <w:tmpl w:val="9EE41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5">
    <w:nsid w:val="79F866D2"/>
    <w:multiLevelType w:val="multilevel"/>
    <w:tmpl w:val="3ACAAD3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sz w:val="28"/>
      </w:rPr>
    </w:lvl>
  </w:abstractNum>
  <w:abstractNum w:abstractNumId="36">
    <w:nsid w:val="7AC52E8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7">
    <w:nsid w:val="7BA003BA"/>
    <w:multiLevelType w:val="multilevel"/>
    <w:tmpl w:val="D5D87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E393783"/>
    <w:multiLevelType w:val="hybridMultilevel"/>
    <w:tmpl w:val="193ED746"/>
    <w:lvl w:ilvl="0" w:tplc="A3CEA77E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9">
    <w:nsid w:val="7E677F9E"/>
    <w:multiLevelType w:val="hybridMultilevel"/>
    <w:tmpl w:val="3D3C735C"/>
    <w:lvl w:ilvl="0" w:tplc="D8329A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9"/>
  </w:num>
  <w:num w:numId="2">
    <w:abstractNumId w:val="2"/>
  </w:num>
  <w:num w:numId="3">
    <w:abstractNumId w:val="17"/>
  </w:num>
  <w:num w:numId="4">
    <w:abstractNumId w:val="22"/>
  </w:num>
  <w:num w:numId="5">
    <w:abstractNumId w:val="24"/>
  </w:num>
  <w:num w:numId="6">
    <w:abstractNumId w:val="37"/>
  </w:num>
  <w:num w:numId="7">
    <w:abstractNumId w:val="10"/>
  </w:num>
  <w:num w:numId="8">
    <w:abstractNumId w:val="38"/>
  </w:num>
  <w:num w:numId="9">
    <w:abstractNumId w:val="16"/>
  </w:num>
  <w:num w:numId="10">
    <w:abstractNumId w:val="1"/>
  </w:num>
  <w:num w:numId="11">
    <w:abstractNumId w:val="27"/>
  </w:num>
  <w:num w:numId="12">
    <w:abstractNumId w:val="28"/>
  </w:num>
  <w:num w:numId="13">
    <w:abstractNumId w:val="36"/>
  </w:num>
  <w:num w:numId="14">
    <w:abstractNumId w:val="21"/>
  </w:num>
  <w:num w:numId="15">
    <w:abstractNumId w:val="19"/>
  </w:num>
  <w:num w:numId="16">
    <w:abstractNumId w:val="33"/>
  </w:num>
  <w:num w:numId="17">
    <w:abstractNumId w:val="23"/>
  </w:num>
  <w:num w:numId="18">
    <w:abstractNumId w:val="5"/>
  </w:num>
  <w:num w:numId="19">
    <w:abstractNumId w:val="9"/>
  </w:num>
  <w:num w:numId="20">
    <w:abstractNumId w:val="12"/>
  </w:num>
  <w:num w:numId="21">
    <w:abstractNumId w:val="18"/>
  </w:num>
  <w:num w:numId="22">
    <w:abstractNumId w:val="15"/>
  </w:num>
  <w:num w:numId="23">
    <w:abstractNumId w:val="3"/>
  </w:num>
  <w:num w:numId="24">
    <w:abstractNumId w:val="32"/>
  </w:num>
  <w:num w:numId="25">
    <w:abstractNumId w:val="31"/>
  </w:num>
  <w:num w:numId="26">
    <w:abstractNumId w:val="26"/>
  </w:num>
  <w:num w:numId="27">
    <w:abstractNumId w:val="25"/>
  </w:num>
  <w:num w:numId="28">
    <w:abstractNumId w:val="13"/>
  </w:num>
  <w:num w:numId="29">
    <w:abstractNumId w:val="29"/>
  </w:num>
  <w:num w:numId="30">
    <w:abstractNumId w:val="34"/>
  </w:num>
  <w:num w:numId="31">
    <w:abstractNumId w:val="0"/>
  </w:num>
  <w:num w:numId="32">
    <w:abstractNumId w:val="30"/>
  </w:num>
  <w:num w:numId="33">
    <w:abstractNumId w:val="7"/>
  </w:num>
  <w:num w:numId="34">
    <w:abstractNumId w:val="35"/>
  </w:num>
  <w:num w:numId="35">
    <w:abstractNumId w:val="6"/>
  </w:num>
  <w:num w:numId="36">
    <w:abstractNumId w:val="11"/>
  </w:num>
  <w:num w:numId="37">
    <w:abstractNumId w:val="14"/>
  </w:num>
  <w:num w:numId="38">
    <w:abstractNumId w:val="4"/>
  </w:num>
  <w:num w:numId="39">
    <w:abstractNumId w:val="8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F0E"/>
    <w:rsid w:val="00060746"/>
    <w:rsid w:val="00065821"/>
    <w:rsid w:val="00070849"/>
    <w:rsid w:val="00077040"/>
    <w:rsid w:val="00090B02"/>
    <w:rsid w:val="000A5EB2"/>
    <w:rsid w:val="000B7769"/>
    <w:rsid w:val="000F6260"/>
    <w:rsid w:val="0010265E"/>
    <w:rsid w:val="00106679"/>
    <w:rsid w:val="00110DBB"/>
    <w:rsid w:val="001218E0"/>
    <w:rsid w:val="00143078"/>
    <w:rsid w:val="001430DB"/>
    <w:rsid w:val="00166B79"/>
    <w:rsid w:val="00173593"/>
    <w:rsid w:val="00181D29"/>
    <w:rsid w:val="00187A03"/>
    <w:rsid w:val="001D64DD"/>
    <w:rsid w:val="00202F94"/>
    <w:rsid w:val="00213956"/>
    <w:rsid w:val="00252E92"/>
    <w:rsid w:val="0025700C"/>
    <w:rsid w:val="002674E4"/>
    <w:rsid w:val="00295A05"/>
    <w:rsid w:val="002B1819"/>
    <w:rsid w:val="002C14BA"/>
    <w:rsid w:val="002C24CD"/>
    <w:rsid w:val="002D59B9"/>
    <w:rsid w:val="002E1023"/>
    <w:rsid w:val="002E62AC"/>
    <w:rsid w:val="002F546F"/>
    <w:rsid w:val="00325508"/>
    <w:rsid w:val="003301E2"/>
    <w:rsid w:val="0035143E"/>
    <w:rsid w:val="00353F2D"/>
    <w:rsid w:val="0036178C"/>
    <w:rsid w:val="0036188E"/>
    <w:rsid w:val="00361E65"/>
    <w:rsid w:val="0036362C"/>
    <w:rsid w:val="00375576"/>
    <w:rsid w:val="00382333"/>
    <w:rsid w:val="003929FE"/>
    <w:rsid w:val="00394DCB"/>
    <w:rsid w:val="003A31CA"/>
    <w:rsid w:val="003C4325"/>
    <w:rsid w:val="003E1AB7"/>
    <w:rsid w:val="003E1D62"/>
    <w:rsid w:val="003E3397"/>
    <w:rsid w:val="00405AC5"/>
    <w:rsid w:val="00420896"/>
    <w:rsid w:val="00425002"/>
    <w:rsid w:val="00433AE4"/>
    <w:rsid w:val="0046262E"/>
    <w:rsid w:val="004677FF"/>
    <w:rsid w:val="00474F98"/>
    <w:rsid w:val="004753CF"/>
    <w:rsid w:val="0049226D"/>
    <w:rsid w:val="004A5922"/>
    <w:rsid w:val="004E2567"/>
    <w:rsid w:val="004E541B"/>
    <w:rsid w:val="004F345C"/>
    <w:rsid w:val="00514CA3"/>
    <w:rsid w:val="0051773A"/>
    <w:rsid w:val="00542E8B"/>
    <w:rsid w:val="00544B76"/>
    <w:rsid w:val="005A6049"/>
    <w:rsid w:val="005A6BA8"/>
    <w:rsid w:val="005C5792"/>
    <w:rsid w:val="005C5F25"/>
    <w:rsid w:val="005D618D"/>
    <w:rsid w:val="005D64CA"/>
    <w:rsid w:val="005E2C4F"/>
    <w:rsid w:val="005F51E1"/>
    <w:rsid w:val="00612F63"/>
    <w:rsid w:val="0062000B"/>
    <w:rsid w:val="0062227A"/>
    <w:rsid w:val="006528BA"/>
    <w:rsid w:val="006713FA"/>
    <w:rsid w:val="0067151C"/>
    <w:rsid w:val="00681AA2"/>
    <w:rsid w:val="0068379F"/>
    <w:rsid w:val="00692D0E"/>
    <w:rsid w:val="00695382"/>
    <w:rsid w:val="006B0243"/>
    <w:rsid w:val="006E6132"/>
    <w:rsid w:val="006E6FF3"/>
    <w:rsid w:val="00714DFB"/>
    <w:rsid w:val="00726348"/>
    <w:rsid w:val="00731155"/>
    <w:rsid w:val="007744D9"/>
    <w:rsid w:val="00782BA6"/>
    <w:rsid w:val="007A7925"/>
    <w:rsid w:val="007B1857"/>
    <w:rsid w:val="007C76C0"/>
    <w:rsid w:val="007D35E6"/>
    <w:rsid w:val="007E176D"/>
    <w:rsid w:val="008033E7"/>
    <w:rsid w:val="00804A8B"/>
    <w:rsid w:val="00806B59"/>
    <w:rsid w:val="00832E27"/>
    <w:rsid w:val="00873347"/>
    <w:rsid w:val="0087425A"/>
    <w:rsid w:val="00874366"/>
    <w:rsid w:val="008B2EA6"/>
    <w:rsid w:val="008B5091"/>
    <w:rsid w:val="008C12DD"/>
    <w:rsid w:val="008C452A"/>
    <w:rsid w:val="008F07AB"/>
    <w:rsid w:val="008F56D1"/>
    <w:rsid w:val="00900A83"/>
    <w:rsid w:val="00900DB1"/>
    <w:rsid w:val="00905DFF"/>
    <w:rsid w:val="00911358"/>
    <w:rsid w:val="00925060"/>
    <w:rsid w:val="0093525F"/>
    <w:rsid w:val="00936C8B"/>
    <w:rsid w:val="00966C55"/>
    <w:rsid w:val="00980118"/>
    <w:rsid w:val="00981415"/>
    <w:rsid w:val="00981D1F"/>
    <w:rsid w:val="009841D9"/>
    <w:rsid w:val="009907FE"/>
    <w:rsid w:val="009967EB"/>
    <w:rsid w:val="00A053D5"/>
    <w:rsid w:val="00A1272C"/>
    <w:rsid w:val="00A12D1E"/>
    <w:rsid w:val="00A148BD"/>
    <w:rsid w:val="00A259DE"/>
    <w:rsid w:val="00A53537"/>
    <w:rsid w:val="00A53C55"/>
    <w:rsid w:val="00A734DF"/>
    <w:rsid w:val="00A80A03"/>
    <w:rsid w:val="00A833DB"/>
    <w:rsid w:val="00A866DC"/>
    <w:rsid w:val="00A9389D"/>
    <w:rsid w:val="00AE7C27"/>
    <w:rsid w:val="00AF12BD"/>
    <w:rsid w:val="00AF5E42"/>
    <w:rsid w:val="00B00993"/>
    <w:rsid w:val="00B14C68"/>
    <w:rsid w:val="00B301A9"/>
    <w:rsid w:val="00B30511"/>
    <w:rsid w:val="00B34D3E"/>
    <w:rsid w:val="00B47CB7"/>
    <w:rsid w:val="00B5238F"/>
    <w:rsid w:val="00B55897"/>
    <w:rsid w:val="00B55B3E"/>
    <w:rsid w:val="00B56185"/>
    <w:rsid w:val="00B85CDE"/>
    <w:rsid w:val="00BB5B53"/>
    <w:rsid w:val="00BB77E8"/>
    <w:rsid w:val="00BD0843"/>
    <w:rsid w:val="00BD5284"/>
    <w:rsid w:val="00BE465B"/>
    <w:rsid w:val="00BE7DD7"/>
    <w:rsid w:val="00BF5323"/>
    <w:rsid w:val="00C1067A"/>
    <w:rsid w:val="00C451A6"/>
    <w:rsid w:val="00C572A0"/>
    <w:rsid w:val="00C6742D"/>
    <w:rsid w:val="00C70B7A"/>
    <w:rsid w:val="00C96A25"/>
    <w:rsid w:val="00CA1DE9"/>
    <w:rsid w:val="00CB1124"/>
    <w:rsid w:val="00CB7AD9"/>
    <w:rsid w:val="00CC3701"/>
    <w:rsid w:val="00CC4E83"/>
    <w:rsid w:val="00CD2CC3"/>
    <w:rsid w:val="00CF7772"/>
    <w:rsid w:val="00D03736"/>
    <w:rsid w:val="00D14D85"/>
    <w:rsid w:val="00D40547"/>
    <w:rsid w:val="00D7023B"/>
    <w:rsid w:val="00D70BA9"/>
    <w:rsid w:val="00D725E9"/>
    <w:rsid w:val="00D84BF6"/>
    <w:rsid w:val="00DA6E5D"/>
    <w:rsid w:val="00DC1BE3"/>
    <w:rsid w:val="00DC2F0E"/>
    <w:rsid w:val="00DC62B8"/>
    <w:rsid w:val="00DD217F"/>
    <w:rsid w:val="00DE6740"/>
    <w:rsid w:val="00DF0FBA"/>
    <w:rsid w:val="00DF6402"/>
    <w:rsid w:val="00E067B9"/>
    <w:rsid w:val="00E42A83"/>
    <w:rsid w:val="00E555C6"/>
    <w:rsid w:val="00E55E32"/>
    <w:rsid w:val="00E709EF"/>
    <w:rsid w:val="00E808FA"/>
    <w:rsid w:val="00E82F02"/>
    <w:rsid w:val="00E8544C"/>
    <w:rsid w:val="00E91DD1"/>
    <w:rsid w:val="00E9704C"/>
    <w:rsid w:val="00EA235A"/>
    <w:rsid w:val="00EA5676"/>
    <w:rsid w:val="00EE4AE8"/>
    <w:rsid w:val="00F041AA"/>
    <w:rsid w:val="00F26909"/>
    <w:rsid w:val="00F418EE"/>
    <w:rsid w:val="00F478A7"/>
    <w:rsid w:val="00F603BB"/>
    <w:rsid w:val="00F65898"/>
    <w:rsid w:val="00F6704D"/>
    <w:rsid w:val="00F83BBC"/>
    <w:rsid w:val="00F90E24"/>
    <w:rsid w:val="00F9210D"/>
    <w:rsid w:val="00FA201A"/>
    <w:rsid w:val="00FA2B91"/>
    <w:rsid w:val="00FA2BA1"/>
    <w:rsid w:val="00FA3A0D"/>
    <w:rsid w:val="00FB367F"/>
    <w:rsid w:val="00FC535A"/>
    <w:rsid w:val="00FD68BB"/>
    <w:rsid w:val="00FE17DD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E27"/>
  </w:style>
  <w:style w:type="paragraph" w:styleId="1">
    <w:name w:val="heading 1"/>
    <w:basedOn w:val="a"/>
    <w:next w:val="a"/>
    <w:link w:val="10"/>
    <w:qFormat/>
    <w:rsid w:val="002F546F"/>
    <w:pPr>
      <w:keepNext/>
      <w:spacing w:after="0" w:line="240" w:lineRule="auto"/>
      <w:ind w:left="-567" w:right="-766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64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F546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2F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nhideWhenUsed/>
    <w:rsid w:val="00DC2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C2F0E"/>
    <w:rPr>
      <w:rFonts w:ascii="Tahoma" w:hAnsi="Tahoma" w:cs="Tahoma"/>
      <w:sz w:val="16"/>
      <w:szCs w:val="16"/>
    </w:rPr>
  </w:style>
  <w:style w:type="paragraph" w:styleId="a6">
    <w:name w:val="List Paragraph"/>
    <w:aliases w:val="Абзац списка основной,List Paragraph2,ПАРАГРАФ,Нумерация,список 1,Абзац списка3,Абзац списка2,Bullet List,FooterText,numbered,Подпись рисунка,Маркированный список_уровень1,Цветной список - Акцент 11,СПИСОК,Второй абзац списка,Абзац списка11"/>
    <w:basedOn w:val="a"/>
    <w:link w:val="a7"/>
    <w:uiPriority w:val="34"/>
    <w:qFormat/>
    <w:rsid w:val="00DC2F0E"/>
    <w:pPr>
      <w:spacing w:after="0" w:line="240" w:lineRule="auto"/>
      <w:ind w:left="708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8C12D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8C12DD"/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rsid w:val="008C12DD"/>
    <w:pPr>
      <w:widowControl w:val="0"/>
      <w:spacing w:after="0" w:line="240" w:lineRule="auto"/>
      <w:ind w:firstLine="720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rsid w:val="00B30511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B47C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2F546F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2F546F"/>
    <w:rPr>
      <w:rFonts w:ascii="Arial" w:eastAsia="Times New Roman" w:hAnsi="Arial" w:cs="Arial"/>
      <w:b/>
      <w:bCs/>
      <w:sz w:val="26"/>
      <w:szCs w:val="26"/>
    </w:rPr>
  </w:style>
  <w:style w:type="paragraph" w:styleId="aa">
    <w:name w:val="header"/>
    <w:basedOn w:val="a"/>
    <w:link w:val="ab"/>
    <w:uiPriority w:val="99"/>
    <w:rsid w:val="002F54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2F546F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rsid w:val="002F54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2F546F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page number"/>
    <w:basedOn w:val="a0"/>
    <w:uiPriority w:val="99"/>
    <w:rsid w:val="002F546F"/>
  </w:style>
  <w:style w:type="paragraph" w:styleId="af">
    <w:name w:val="Title"/>
    <w:basedOn w:val="a"/>
    <w:link w:val="af0"/>
    <w:qFormat/>
    <w:rsid w:val="002F546F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character" w:customStyle="1" w:styleId="af0">
    <w:name w:val="Название Знак"/>
    <w:basedOn w:val="a0"/>
    <w:link w:val="af"/>
    <w:rsid w:val="002F546F"/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customStyle="1" w:styleId="0">
    <w:name w:val="Стиль0"/>
    <w:rsid w:val="002F546F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af1">
    <w:name w:val="Body Text"/>
    <w:basedOn w:val="a"/>
    <w:link w:val="af2"/>
    <w:rsid w:val="002F546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2">
    <w:name w:val="Основной текст Знак"/>
    <w:basedOn w:val="a0"/>
    <w:link w:val="af1"/>
    <w:rsid w:val="002F546F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f3">
    <w:name w:val="Normal (Web)"/>
    <w:basedOn w:val="a"/>
    <w:rsid w:val="002F546F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4A82CF"/>
    </w:rPr>
  </w:style>
  <w:style w:type="character" w:styleId="af4">
    <w:name w:val="Emphasis"/>
    <w:basedOn w:val="a0"/>
    <w:qFormat/>
    <w:rsid w:val="002F546F"/>
    <w:rPr>
      <w:i/>
      <w:iCs/>
    </w:rPr>
  </w:style>
  <w:style w:type="paragraph" w:styleId="af5">
    <w:name w:val="Subtitle"/>
    <w:basedOn w:val="a"/>
    <w:link w:val="af6"/>
    <w:qFormat/>
    <w:rsid w:val="002F546F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0"/>
      <w:szCs w:val="20"/>
    </w:rPr>
  </w:style>
  <w:style w:type="character" w:customStyle="1" w:styleId="af6">
    <w:name w:val="Подзаголовок Знак"/>
    <w:basedOn w:val="a0"/>
    <w:link w:val="af5"/>
    <w:rsid w:val="002F546F"/>
    <w:rPr>
      <w:rFonts w:ascii="Bookman Old Style" w:eastAsia="Times New Roman" w:hAnsi="Bookman Old Style" w:cs="Times New Roman"/>
      <w:b/>
      <w:sz w:val="20"/>
      <w:szCs w:val="20"/>
    </w:rPr>
  </w:style>
  <w:style w:type="character" w:styleId="af7">
    <w:name w:val="Strong"/>
    <w:basedOn w:val="a0"/>
    <w:qFormat/>
    <w:rsid w:val="002F546F"/>
    <w:rPr>
      <w:b/>
      <w:bCs/>
    </w:rPr>
  </w:style>
  <w:style w:type="paragraph" w:customStyle="1" w:styleId="11">
    <w:name w:val="Знак Знак Знак1 Знак"/>
    <w:basedOn w:val="a"/>
    <w:rsid w:val="002F546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8">
    <w:name w:val="No Spacing"/>
    <w:uiPriority w:val="1"/>
    <w:qFormat/>
    <w:rsid w:val="0006074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9">
    <w:name w:val="Нормальный"/>
    <w:rsid w:val="00A053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F64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ont0">
    <w:name w:val="font0"/>
    <w:basedOn w:val="a"/>
    <w:rsid w:val="00B34D3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7">
    <w:name w:val="Абзац списка Знак"/>
    <w:aliases w:val="Абзац списка основной Знак,List Paragraph2 Знак,ПАРАГРАФ Знак,Нумерация Знак,список 1 Знак,Абзац списка3 Знак,Абзац списка2 Знак,Bullet List Знак,FooterText Знак,numbered Знак,Подпись рисунка Знак,Маркированный список_уровень1 Знак"/>
    <w:link w:val="a6"/>
    <w:uiPriority w:val="34"/>
    <w:qFormat/>
    <w:locked/>
    <w:rsid w:val="00B301A9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E27"/>
  </w:style>
  <w:style w:type="paragraph" w:styleId="1">
    <w:name w:val="heading 1"/>
    <w:basedOn w:val="a"/>
    <w:next w:val="a"/>
    <w:link w:val="10"/>
    <w:qFormat/>
    <w:rsid w:val="002F546F"/>
    <w:pPr>
      <w:keepNext/>
      <w:spacing w:after="0" w:line="240" w:lineRule="auto"/>
      <w:ind w:left="-567" w:right="-766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64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F546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2F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nhideWhenUsed/>
    <w:rsid w:val="00DC2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C2F0E"/>
    <w:rPr>
      <w:rFonts w:ascii="Tahoma" w:hAnsi="Tahoma" w:cs="Tahoma"/>
      <w:sz w:val="16"/>
      <w:szCs w:val="16"/>
    </w:rPr>
  </w:style>
  <w:style w:type="paragraph" w:styleId="a6">
    <w:name w:val="List Paragraph"/>
    <w:aliases w:val="Абзац списка основной,List Paragraph2,ПАРАГРАФ,Нумерация,список 1,Абзац списка3,Абзац списка2,Bullet List,FooterText,numbered,Подпись рисунка,Маркированный список_уровень1,Цветной список - Акцент 11,СПИСОК,Второй абзац списка,Абзац списка11"/>
    <w:basedOn w:val="a"/>
    <w:link w:val="a7"/>
    <w:uiPriority w:val="34"/>
    <w:qFormat/>
    <w:rsid w:val="00DC2F0E"/>
    <w:pPr>
      <w:spacing w:after="0" w:line="240" w:lineRule="auto"/>
      <w:ind w:left="708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8C12D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8C12DD"/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rsid w:val="008C12DD"/>
    <w:pPr>
      <w:widowControl w:val="0"/>
      <w:spacing w:after="0" w:line="240" w:lineRule="auto"/>
      <w:ind w:firstLine="720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rsid w:val="00B30511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B47C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2F546F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2F546F"/>
    <w:rPr>
      <w:rFonts w:ascii="Arial" w:eastAsia="Times New Roman" w:hAnsi="Arial" w:cs="Arial"/>
      <w:b/>
      <w:bCs/>
      <w:sz w:val="26"/>
      <w:szCs w:val="26"/>
    </w:rPr>
  </w:style>
  <w:style w:type="paragraph" w:styleId="aa">
    <w:name w:val="header"/>
    <w:basedOn w:val="a"/>
    <w:link w:val="ab"/>
    <w:uiPriority w:val="99"/>
    <w:rsid w:val="002F54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2F546F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rsid w:val="002F54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2F546F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page number"/>
    <w:basedOn w:val="a0"/>
    <w:uiPriority w:val="99"/>
    <w:rsid w:val="002F546F"/>
  </w:style>
  <w:style w:type="paragraph" w:styleId="af">
    <w:name w:val="Title"/>
    <w:basedOn w:val="a"/>
    <w:link w:val="af0"/>
    <w:qFormat/>
    <w:rsid w:val="002F546F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character" w:customStyle="1" w:styleId="af0">
    <w:name w:val="Название Знак"/>
    <w:basedOn w:val="a0"/>
    <w:link w:val="af"/>
    <w:rsid w:val="002F546F"/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customStyle="1" w:styleId="0">
    <w:name w:val="Стиль0"/>
    <w:rsid w:val="002F546F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af1">
    <w:name w:val="Body Text"/>
    <w:basedOn w:val="a"/>
    <w:link w:val="af2"/>
    <w:rsid w:val="002F546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2">
    <w:name w:val="Основной текст Знак"/>
    <w:basedOn w:val="a0"/>
    <w:link w:val="af1"/>
    <w:rsid w:val="002F546F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f3">
    <w:name w:val="Normal (Web)"/>
    <w:basedOn w:val="a"/>
    <w:rsid w:val="002F546F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4A82CF"/>
    </w:rPr>
  </w:style>
  <w:style w:type="character" w:styleId="af4">
    <w:name w:val="Emphasis"/>
    <w:basedOn w:val="a0"/>
    <w:qFormat/>
    <w:rsid w:val="002F546F"/>
    <w:rPr>
      <w:i/>
      <w:iCs/>
    </w:rPr>
  </w:style>
  <w:style w:type="paragraph" w:styleId="af5">
    <w:name w:val="Subtitle"/>
    <w:basedOn w:val="a"/>
    <w:link w:val="af6"/>
    <w:qFormat/>
    <w:rsid w:val="002F546F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0"/>
      <w:szCs w:val="20"/>
    </w:rPr>
  </w:style>
  <w:style w:type="character" w:customStyle="1" w:styleId="af6">
    <w:name w:val="Подзаголовок Знак"/>
    <w:basedOn w:val="a0"/>
    <w:link w:val="af5"/>
    <w:rsid w:val="002F546F"/>
    <w:rPr>
      <w:rFonts w:ascii="Bookman Old Style" w:eastAsia="Times New Roman" w:hAnsi="Bookman Old Style" w:cs="Times New Roman"/>
      <w:b/>
      <w:sz w:val="20"/>
      <w:szCs w:val="20"/>
    </w:rPr>
  </w:style>
  <w:style w:type="character" w:styleId="af7">
    <w:name w:val="Strong"/>
    <w:basedOn w:val="a0"/>
    <w:qFormat/>
    <w:rsid w:val="002F546F"/>
    <w:rPr>
      <w:b/>
      <w:bCs/>
    </w:rPr>
  </w:style>
  <w:style w:type="paragraph" w:customStyle="1" w:styleId="11">
    <w:name w:val="Знак Знак Знак1 Знак"/>
    <w:basedOn w:val="a"/>
    <w:rsid w:val="002F546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8">
    <w:name w:val="No Spacing"/>
    <w:uiPriority w:val="1"/>
    <w:qFormat/>
    <w:rsid w:val="0006074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9">
    <w:name w:val="Нормальный"/>
    <w:rsid w:val="00A053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F64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ont0">
    <w:name w:val="font0"/>
    <w:basedOn w:val="a"/>
    <w:rsid w:val="00B34D3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7">
    <w:name w:val="Абзац списка Знак"/>
    <w:aliases w:val="Абзац списка основной Знак,List Paragraph2 Знак,ПАРАГРАФ Знак,Нумерация Знак,список 1 Знак,Абзац списка3 Знак,Абзац списка2 Знак,Bullet List Знак,FooterText Знак,numbered Знак,Подпись рисунка Знак,Маркированный список_уровень1 Знак"/>
    <w:link w:val="a6"/>
    <w:uiPriority w:val="34"/>
    <w:qFormat/>
    <w:locked/>
    <w:rsid w:val="00B301A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3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4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2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4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11C1F-10F3-4C11-B6C9-F8226184B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</TotalTime>
  <Pages>3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АШР</Company>
  <LinksUpToDate>false</LinksUpToDate>
  <CharactersWithSpaces>5986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comp11</dc:creator>
  <cp:lastModifiedBy>kom18</cp:lastModifiedBy>
  <cp:revision>91</cp:revision>
  <cp:lastPrinted>2025-02-03T07:01:00Z</cp:lastPrinted>
  <dcterms:created xsi:type="dcterms:W3CDTF">2017-02-01T03:29:00Z</dcterms:created>
  <dcterms:modified xsi:type="dcterms:W3CDTF">2025-02-05T03:50:00Z</dcterms:modified>
</cp:coreProperties>
</file>